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D9395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r w:rsidRPr="00B325A1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2 Automatiseringssystemer</w:t>
      </w:r>
    </w:p>
    <w:p w14:paraId="11338370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00461E08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CFAD12E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2.1</w:t>
      </w:r>
    </w:p>
    <w:p w14:paraId="5D3794FF" w14:textId="2A909A54" w:rsidR="00B325A1" w:rsidRPr="00B325A1" w:rsidRDefault="0061080E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1080E">
        <w:rPr>
          <w:rFonts w:ascii="Times New Roman" w:eastAsia="Times New Roman" w:hAnsi="Times New Roman" w:cs="Times New Roman"/>
          <w:sz w:val="24"/>
          <w:szCs w:val="24"/>
          <w:lang w:eastAsia="nb-NO"/>
        </w:rPr>
        <w:t>Automatisering er</w:t>
      </w:r>
      <w:r w:rsidR="00B325A1"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teknologi som tar sikte på å frigjøre menneskelig arbeidskraft. Det gjøres ved å automatisere arbeidsprosesser med ulike typer teknologi. Hvilke typer teknologi bruker vi for å automatisere arbeidsprosesser?</w:t>
      </w:r>
    </w:p>
    <w:p w14:paraId="385BE735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8C1BDA9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2.2</w:t>
      </w:r>
    </w:p>
    <w:p w14:paraId="7B95DB53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Når ordet automatisk brukes i daglig tale er det knyttet til noe som virker av seg selv. Hva mener vi med at et trafikklysanlegg virker automatisk?</w:t>
      </w:r>
    </w:p>
    <w:p w14:paraId="3F0C04AD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4B1C2E8C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2.3</w:t>
      </w:r>
    </w:p>
    <w:p w14:paraId="13329890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Hva er grunnen til at automatiserte anlegg teknisk sett blir kalt automatiseringssystemer?</w:t>
      </w:r>
    </w:p>
    <w:p w14:paraId="17138EC7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4592030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2.4</w:t>
      </w:r>
    </w:p>
    <w:p w14:paraId="4A34BE9C" w14:textId="0156D3F2" w:rsidR="00B325A1" w:rsidRPr="00B325A1" w:rsidRDefault="0061080E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1080E">
        <w:rPr>
          <w:rFonts w:ascii="Times New Roman" w:eastAsia="Times New Roman" w:hAnsi="Times New Roman" w:cs="Times New Roman"/>
          <w:sz w:val="24"/>
          <w:szCs w:val="24"/>
          <w:lang w:eastAsia="nb-NO"/>
        </w:rPr>
        <w:t>Det finnes ulike typer</w:t>
      </w:r>
      <w:r w:rsidR="00B325A1"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automatiserte anlegg. Hva kalles et automatisert anlegg hvor det brukes elektrisitet til å utføre automatiserte handlinger?</w:t>
      </w:r>
    </w:p>
    <w:p w14:paraId="64813319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8B6C1DD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2.5</w:t>
      </w:r>
    </w:p>
    <w:p w14:paraId="50EE1A07" w14:textId="3EB621B6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Figur 2.1 viser styring av gatelys med koblingsur. Når innstilt tid på koblingsuret er utgått gir det signal til en kontaktor (elektromagnetisk bryter) som enten kobler inn eller ut </w:t>
      </w:r>
      <w:r w:rsidR="0061080E" w:rsidRPr="0061080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gatebelysningen. </w:t>
      </w: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Hvorfor kalles lysanlegget et styrt anlegg?</w:t>
      </w:r>
    </w:p>
    <w:p w14:paraId="59696964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</w:p>
    <w:p w14:paraId="3BFCFBEB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2.6</w:t>
      </w:r>
    </w:p>
    <w:p w14:paraId="3FB9A38B" w14:textId="42F0790C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Figur 2.3 viser regulering av romtemperaturen med termostat. </w:t>
      </w:r>
      <w:r w:rsidR="0061080E" w:rsidRPr="0061080E">
        <w:rPr>
          <w:rFonts w:ascii="Times New Roman" w:eastAsia="Times New Roman" w:hAnsi="Times New Roman" w:cs="Times New Roman"/>
          <w:sz w:val="24"/>
          <w:szCs w:val="24"/>
          <w:lang w:eastAsia="nb-NO"/>
        </w:rPr>
        <w:t>En t</w:t>
      </w: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ermostat er en elektrisk bryter som påvirkes av temperaturen.</w:t>
      </w:r>
      <w:r w:rsidR="0061080E" w:rsidRPr="0061080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Hvorfor kalles varmeanlegget et regulert anlegg?</w:t>
      </w:r>
    </w:p>
    <w:p w14:paraId="4FC3DD8B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816F35E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2.7</w:t>
      </w:r>
    </w:p>
    <w:p w14:paraId="138316C5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Figur 2.5 viser skisse av en bimetalltermostat. Forklar kort hvordan bimetalltermostaten virker.</w:t>
      </w:r>
    </w:p>
    <w:p w14:paraId="270D5132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4F0A589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2.8</w:t>
      </w:r>
    </w:p>
    <w:p w14:paraId="4D8A3D94" w14:textId="29C930D2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Hva gjør en elektrisk motor med den elektriske energien som tilføres motoren?</w:t>
      </w:r>
    </w:p>
    <w:p w14:paraId="4B694775" w14:textId="77777777" w:rsidR="00B325A1" w:rsidRPr="00B325A1" w:rsidRDefault="00B325A1" w:rsidP="00B3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0E7348A" w14:textId="77777777" w:rsidR="00B325A1" w:rsidRPr="00B325A1" w:rsidRDefault="00B325A1" w:rsidP="00B325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2.9</w:t>
      </w: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3EE0D479" w14:textId="0F085817" w:rsidR="00B325A1" w:rsidRPr="00B325A1" w:rsidRDefault="00B325A1" w:rsidP="006108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Figur 2.8 viser eksempel på elektriske motorer som drivkilde for mekanisk</w:t>
      </w:r>
      <w:r w:rsidR="0061080E" w:rsidRPr="0061080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utstyr. Nevn to</w:t>
      </w:r>
      <w:r w:rsidR="0061080E" w:rsidRPr="0061080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eksempler på </w:t>
      </w:r>
      <w:r w:rsidR="0061080E" w:rsidRPr="0061080E">
        <w:rPr>
          <w:rFonts w:ascii="Times New Roman" w:eastAsia="Times New Roman" w:hAnsi="Times New Roman" w:cs="Times New Roman"/>
          <w:sz w:val="24"/>
          <w:szCs w:val="24"/>
          <w:lang w:eastAsia="nb-NO"/>
        </w:rPr>
        <w:t>at</w:t>
      </w: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elektriske motorer brukes for å drive mekanisk utstyr.</w:t>
      </w:r>
    </w:p>
    <w:p w14:paraId="5243F1C9" w14:textId="77777777" w:rsidR="00B325A1" w:rsidRPr="00B325A1" w:rsidRDefault="00B325A1" w:rsidP="00B3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39F7EF8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2.10</w:t>
      </w:r>
    </w:p>
    <w:p w14:paraId="68D6A67D" w14:textId="42839EE0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Hva er grunnen til at noen motorer kalles ve</w:t>
      </w:r>
      <w:r w:rsidR="0061080E" w:rsidRPr="0061080E">
        <w:rPr>
          <w:rFonts w:ascii="Times New Roman" w:eastAsia="Times New Roman" w:hAnsi="Times New Roman" w:cs="Times New Roman"/>
          <w:sz w:val="24"/>
          <w:szCs w:val="24"/>
          <w:lang w:eastAsia="nb-NO"/>
        </w:rPr>
        <w:t>k</w:t>
      </w: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selstrømsmotorer, mens andre motorer kalles likestrømsmotorer</w:t>
      </w:r>
      <w:bookmarkStart w:id="0" w:name="_GoBack"/>
      <w:bookmarkEnd w:id="0"/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?</w:t>
      </w:r>
    </w:p>
    <w:p w14:paraId="0DBE04AC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DC5E63E" w14:textId="77777777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2.11</w:t>
      </w:r>
    </w:p>
    <w:p w14:paraId="3C1EB55C" w14:textId="4657D783" w:rsidR="00B325A1" w:rsidRPr="00B325A1" w:rsidRDefault="00B325A1" w:rsidP="00B32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Hva er grunnen til at asynkrone vekselstrøms</w:t>
      </w:r>
      <w:r w:rsidR="0061080E" w:rsidRPr="0061080E">
        <w:rPr>
          <w:rFonts w:ascii="Times New Roman" w:eastAsia="Times New Roman" w:hAnsi="Times New Roman" w:cs="Times New Roman"/>
          <w:sz w:val="24"/>
          <w:szCs w:val="24"/>
          <w:lang w:eastAsia="nb-NO"/>
        </w:rPr>
        <w:t>motorer er de</w:t>
      </w: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mest brukte </w:t>
      </w:r>
      <w:r w:rsidR="0061080E" w:rsidRPr="0061080E">
        <w:rPr>
          <w:rFonts w:ascii="Times New Roman" w:eastAsia="Times New Roman" w:hAnsi="Times New Roman" w:cs="Times New Roman"/>
          <w:sz w:val="24"/>
          <w:szCs w:val="24"/>
          <w:lang w:eastAsia="nb-NO"/>
        </w:rPr>
        <w:t>v</w:t>
      </w: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>ekselstrømsmotoren</w:t>
      </w:r>
      <w:r w:rsidR="0061080E" w:rsidRPr="0061080E">
        <w:rPr>
          <w:rFonts w:ascii="Times New Roman" w:eastAsia="Times New Roman" w:hAnsi="Times New Roman" w:cs="Times New Roman"/>
          <w:sz w:val="24"/>
          <w:szCs w:val="24"/>
          <w:lang w:eastAsia="nb-NO"/>
        </w:rPr>
        <w:t>e</w:t>
      </w:r>
      <w:r w:rsidRPr="00B325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0120664A" w14:textId="77777777" w:rsidR="00297CBF" w:rsidRDefault="008A5D9E"/>
    <w:sectPr w:rsidR="0029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A1"/>
    <w:rsid w:val="0025674D"/>
    <w:rsid w:val="0061080E"/>
    <w:rsid w:val="008A5D9E"/>
    <w:rsid w:val="00AB30B6"/>
    <w:rsid w:val="00B3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E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6108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1080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1080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080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080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0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6108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1080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1080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080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080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Kjetil Nordengen</TermName>
          <TermId xmlns="http://schemas.microsoft.com/office/infopath/2007/PartnerControls">3e8b993b-8ec8-4ecd-96cd-dadf49320eec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>
      <Value>1062</Value>
      <Value>1984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NELFO</TermName>
          <TermId xmlns="http://schemas.microsoft.com/office/infopath/2007/PartnerControls">08a0f82d-70ed-449d-adb9-d3cf2a461e6e</TermId>
        </TermInfo>
      </Terms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ARENA-472-21469</_dlc_DocId>
    <_dlc_DocIdUrl xmlns="1fcd92dd-7d74-4918-8c11-98baf3d8368d">
      <Url>https://arenarom.nho.no/rom/norskteknologi/_layouts/DocIdRedir.aspx?ID=ARENA-472-21469</Url>
      <Description>ARENA-472-21469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0C9EF4D6E3666A4E839E85E72E4697D4" ma:contentTypeVersion="55" ma:contentTypeDescription="Opprett et nytt dokument." ma:contentTypeScope="" ma:versionID="523c813fb2fd92b1d58785dcd857804e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9a4399854123606e96a1fc3a282117e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61343-74F9-4D3A-9718-6A375990994C}"/>
</file>

<file path=customXml/itemProps2.xml><?xml version="1.0" encoding="utf-8"?>
<ds:datastoreItem xmlns:ds="http://schemas.openxmlformats.org/officeDocument/2006/customXml" ds:itemID="{A374B4B0-AA2F-4B2E-BE9E-F11799AB4252}"/>
</file>

<file path=customXml/itemProps3.xml><?xml version="1.0" encoding="utf-8"?>
<ds:datastoreItem xmlns:ds="http://schemas.openxmlformats.org/officeDocument/2006/customXml" ds:itemID="{2A849374-664A-4D98-8000-86721696F4BC}"/>
</file>

<file path=customXml/itemProps4.xml><?xml version="1.0" encoding="utf-8"?>
<ds:datastoreItem xmlns:ds="http://schemas.openxmlformats.org/officeDocument/2006/customXml" ds:itemID="{8DA72055-8353-4624-BF34-A1248D8F23D5}"/>
</file>

<file path=customXml/itemProps5.xml><?xml version="1.0" encoding="utf-8"?>
<ds:datastoreItem xmlns:ds="http://schemas.openxmlformats.org/officeDocument/2006/customXml" ds:itemID="{D8B00347-71F2-476A-87B2-6B75A6FC1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Nordengen</dc:creator>
  <cp:lastModifiedBy>Kjetil Nordengen</cp:lastModifiedBy>
  <cp:revision>3</cp:revision>
  <dcterms:created xsi:type="dcterms:W3CDTF">2013-10-28T09:12:00Z</dcterms:created>
  <dcterms:modified xsi:type="dcterms:W3CDTF">2013-11-08T08:56:00Z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0x0101002703D2AF657F4CC69F3B5766777647D700D06115F784074B5E809F7B2D63EA2F2B007CC8D3DE76A54263AD44A5AABF561F5E000C9EF4D6E3666A4E839E85E72E4697D4</vt:lpwstr>
  </property>
  <property fmtid="{D5CDD505-2E9C-101B-9397-08002B2CF9AE}" pid="3" name="TaxKeyword">
    <vt:lpwstr/>
  </property>
  <property fmtid="{D5CDD505-2E9C-101B-9397-08002B2CF9AE}" pid="4" name="NhoMmdCaseWorker">
    <vt:lpwstr>1984;#Kjetil Nordengen|3e8b993b-8ec8-4ecd-96cd-dadf49320eec</vt:lpwstr>
  </property>
  <property fmtid="{D5CDD505-2E9C-101B-9397-08002B2CF9AE}" pid="5" name="NHO_OrganisationUnit">
    <vt:lpwstr>1062;#NELFO|08a0f82d-70ed-449d-adb9-d3cf2a461e6e</vt:lpwstr>
  </property>
  <property fmtid="{D5CDD505-2E9C-101B-9397-08002B2CF9AE}" pid="6" name="_dlc_DocIdItemGuid">
    <vt:lpwstr>4ce986ef-3cd7-467d-866f-ee96a1b568be</vt:lpwstr>
  </property>
</Properties>
</file>