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B66CF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  <w:t xml:space="preserve">Kapittel 10 </w:t>
      </w:r>
      <w:r w:rsidRPr="004502EB"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  <w:t>Automatisk stjernetrekantstart av trefase</w:t>
      </w:r>
    </w:p>
    <w:p w14:paraId="53E414F9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</w:pPr>
      <w:r w:rsidRPr="004502EB"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  <w:t>asynkronmotor</w:t>
      </w:r>
    </w:p>
    <w:p w14:paraId="7005855F" w14:textId="77777777" w:rsidR="004502EB" w:rsidRPr="004502EB" w:rsidRDefault="004502EB" w:rsidP="004502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</w:p>
    <w:p w14:paraId="1EDA8374" w14:textId="77777777" w:rsidR="004502EB" w:rsidRPr="004502EB" w:rsidRDefault="004502EB" w:rsidP="004502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FF1A8DF" w14:textId="77777777" w:rsidR="004502EB" w:rsidRPr="004502EB" w:rsidRDefault="004502EB" w:rsidP="004502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502EB">
        <w:rPr>
          <w:rFonts w:ascii="Times New Roman" w:eastAsia="Times New Roman" w:hAnsi="Times New Roman" w:cs="Times New Roman"/>
          <w:sz w:val="24"/>
          <w:szCs w:val="24"/>
          <w:lang w:eastAsia="nb-NO"/>
        </w:rPr>
        <w:t>10.1</w:t>
      </w:r>
    </w:p>
    <w:p w14:paraId="34E8418A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502EB">
        <w:rPr>
          <w:rFonts w:ascii="Times New Roman" w:eastAsia="Times New Roman" w:hAnsi="Times New Roman" w:cs="Times New Roman"/>
          <w:sz w:val="24"/>
          <w:szCs w:val="24"/>
          <w:lang w:eastAsia="nb-NO"/>
        </w:rPr>
        <w:t>Hvorfor kan det være ønskelig med stjernetrekantstart ved kileremsdrift og mye start og stopp av motoren?</w:t>
      </w:r>
    </w:p>
    <w:p w14:paraId="4D270C65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E13608C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502EB">
        <w:rPr>
          <w:rFonts w:ascii="Times New Roman" w:eastAsia="Times New Roman" w:hAnsi="Times New Roman" w:cs="Times New Roman"/>
          <w:sz w:val="24"/>
          <w:szCs w:val="24"/>
          <w:lang w:eastAsia="nb-NO"/>
        </w:rPr>
        <w:t>10.2</w:t>
      </w:r>
    </w:p>
    <w:p w14:paraId="786BBD3D" w14:textId="65580F22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502EB">
        <w:rPr>
          <w:rFonts w:ascii="Times New Roman" w:eastAsia="Times New Roman" w:hAnsi="Times New Roman" w:cs="Times New Roman"/>
          <w:sz w:val="24"/>
          <w:szCs w:val="24"/>
          <w:lang w:eastAsia="nb-NO"/>
        </w:rPr>
        <w:t>Hvordan må en motor være viklet for stjernetrekantstar</w:t>
      </w:r>
      <w:r w:rsidR="00113278">
        <w:rPr>
          <w:rFonts w:ascii="Times New Roman" w:eastAsia="Times New Roman" w:hAnsi="Times New Roman" w:cs="Times New Roman"/>
          <w:sz w:val="24"/>
          <w:szCs w:val="24"/>
          <w:lang w:eastAsia="nb-NO"/>
        </w:rPr>
        <w:t>t når den skal kobles til et</w:t>
      </w:r>
      <w:r w:rsidRPr="004502E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230 V</w:t>
      </w:r>
      <w:r w:rsidR="00113278">
        <w:rPr>
          <w:rFonts w:ascii="Times New Roman" w:eastAsia="Times New Roman" w:hAnsi="Times New Roman" w:cs="Times New Roman"/>
          <w:sz w:val="24"/>
          <w:szCs w:val="24"/>
          <w:lang w:eastAsia="nb-NO"/>
        </w:rPr>
        <w:t>,</w:t>
      </w:r>
      <w:r w:rsidRPr="004502E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50 Hz </w:t>
      </w:r>
      <w:r w:rsidR="00113278">
        <w:rPr>
          <w:rFonts w:ascii="Times New Roman" w:eastAsia="Times New Roman" w:hAnsi="Times New Roman" w:cs="Times New Roman"/>
          <w:sz w:val="24"/>
          <w:szCs w:val="24"/>
          <w:lang w:eastAsia="nb-NO"/>
        </w:rPr>
        <w:t>IT-</w:t>
      </w:r>
      <w:r w:rsidRPr="004502EB">
        <w:rPr>
          <w:rFonts w:ascii="Times New Roman" w:eastAsia="Times New Roman" w:hAnsi="Times New Roman" w:cs="Times New Roman"/>
          <w:sz w:val="24"/>
          <w:szCs w:val="24"/>
          <w:lang w:eastAsia="nb-NO"/>
        </w:rPr>
        <w:t>nett?</w:t>
      </w:r>
    </w:p>
    <w:p w14:paraId="5847BA08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2B89BE6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502EB">
        <w:rPr>
          <w:rFonts w:ascii="Times New Roman" w:eastAsia="Times New Roman" w:hAnsi="Times New Roman" w:cs="Times New Roman"/>
          <w:sz w:val="24"/>
          <w:szCs w:val="24"/>
          <w:lang w:eastAsia="nb-NO"/>
        </w:rPr>
        <w:t>10.3</w:t>
      </w:r>
      <w:r w:rsidRPr="004502EB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</w:p>
    <w:p w14:paraId="0F419BFA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502EB">
        <w:rPr>
          <w:rFonts w:ascii="Times New Roman" w:eastAsia="Times New Roman" w:hAnsi="Times New Roman" w:cs="Times New Roman"/>
          <w:sz w:val="24"/>
          <w:szCs w:val="24"/>
          <w:lang w:eastAsia="nb-NO"/>
        </w:rPr>
        <w:t>Ved stjernetrekantstart startes en trefase asynkronmotor med statorviklingene koblet i stjernekobling til elnettet, etter en viss tid kobles statorviklingene i trekantkobling. Ved hvilken rotasjonsfrekvens er det vanlig å koble statorviklingene i trekant til elnettet?</w:t>
      </w:r>
    </w:p>
    <w:p w14:paraId="63097BFE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DE6A59F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502EB">
        <w:rPr>
          <w:rFonts w:ascii="Times New Roman" w:eastAsia="Times New Roman" w:hAnsi="Times New Roman" w:cs="Times New Roman"/>
          <w:sz w:val="24"/>
          <w:szCs w:val="24"/>
          <w:lang w:eastAsia="nb-NO"/>
        </w:rPr>
        <w:t>10.4</w:t>
      </w:r>
    </w:p>
    <w:p w14:paraId="146CC99D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502EB">
        <w:rPr>
          <w:rFonts w:ascii="Times New Roman" w:eastAsia="Times New Roman" w:hAnsi="Times New Roman" w:cs="Times New Roman"/>
          <w:sz w:val="24"/>
          <w:szCs w:val="24"/>
          <w:lang w:eastAsia="nb-NO"/>
        </w:rPr>
        <w:t>Ved omkobling mellom stjerne- og trekantkobling kan det oppstå et omkoblings strømstøt. Hva kan gjøres for å unngå omkoblingsstrømstøtet?</w:t>
      </w:r>
    </w:p>
    <w:p w14:paraId="2C7F4176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8FF12E7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502EB">
        <w:rPr>
          <w:rFonts w:ascii="Times New Roman" w:eastAsia="Times New Roman" w:hAnsi="Times New Roman" w:cs="Times New Roman"/>
          <w:sz w:val="24"/>
          <w:szCs w:val="24"/>
          <w:lang w:eastAsia="nb-NO"/>
        </w:rPr>
        <w:t>10.5</w:t>
      </w:r>
    </w:p>
    <w:p w14:paraId="5C84E2E3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502E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Hvordan er forholdet mellom startmomentet ved direktestart og ved stjernetrekantstart for en asynkronmotor?  </w:t>
      </w:r>
    </w:p>
    <w:p w14:paraId="7100F66E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CFABD3E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502E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10.6 </w:t>
      </w:r>
    </w:p>
    <w:p w14:paraId="4A3AC0ED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502EB">
        <w:rPr>
          <w:rFonts w:ascii="Times New Roman" w:eastAsia="Times New Roman" w:hAnsi="Times New Roman" w:cs="Times New Roman"/>
          <w:sz w:val="24"/>
          <w:szCs w:val="24"/>
          <w:lang w:eastAsia="nb-NO"/>
        </w:rPr>
        <w:t>Figur 10.1 viser hovedstrømsskjema for automatisk stjernetrekantstart av trefase asynkronmotor. Q1 kalles nettkontaktor, mens Q2 kalles trekantkontaktor. Hva kalles Q3?</w:t>
      </w:r>
    </w:p>
    <w:p w14:paraId="4B080FED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F57CA0C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502EB">
        <w:rPr>
          <w:rFonts w:ascii="Times New Roman" w:eastAsia="Times New Roman" w:hAnsi="Times New Roman" w:cs="Times New Roman"/>
          <w:sz w:val="24"/>
          <w:szCs w:val="24"/>
          <w:lang w:eastAsia="nb-NO"/>
        </w:rPr>
        <w:t>10.7</w:t>
      </w:r>
    </w:p>
    <w:p w14:paraId="35EEE4C2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502EB">
        <w:rPr>
          <w:rFonts w:ascii="Times New Roman" w:eastAsia="Times New Roman" w:hAnsi="Times New Roman" w:cs="Times New Roman"/>
          <w:sz w:val="24"/>
          <w:szCs w:val="24"/>
          <w:lang w:eastAsia="nb-NO"/>
        </w:rPr>
        <w:t>Figur 10.1 viser at motoren i trekantkobling blir tilført strøm gjennom kontaktorene Q1 og Q2. Strømmen som går gjennom kontaktorene er fasestrømmer og ikke hovedstrømmen. Figuren viser at motorvernet er koblet inn i fasestrømkretsen. På hvilken strømverdi skal motorvernet stilles inn på?</w:t>
      </w:r>
    </w:p>
    <w:p w14:paraId="28CABB5F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482FDA3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502EB">
        <w:rPr>
          <w:rFonts w:ascii="Times New Roman" w:eastAsia="Times New Roman" w:hAnsi="Times New Roman" w:cs="Times New Roman"/>
          <w:sz w:val="24"/>
          <w:szCs w:val="24"/>
          <w:lang w:eastAsia="nb-NO"/>
        </w:rPr>
        <w:t>10.8</w:t>
      </w:r>
    </w:p>
    <w:p w14:paraId="30490CB0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502EB">
        <w:rPr>
          <w:rFonts w:ascii="Times New Roman" w:eastAsia="Times New Roman" w:hAnsi="Times New Roman" w:cs="Times New Roman"/>
          <w:sz w:val="24"/>
          <w:szCs w:val="24"/>
          <w:lang w:eastAsia="nb-NO"/>
        </w:rPr>
        <w:t>Forklar kort hvordan anlegget virker når startbryteren S2 blir aktivert og Q3 og K1 blir tilført spenning.</w:t>
      </w:r>
    </w:p>
    <w:p w14:paraId="7D7897CC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664617A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502EB">
        <w:rPr>
          <w:rFonts w:ascii="Times New Roman" w:eastAsia="Times New Roman" w:hAnsi="Times New Roman" w:cs="Times New Roman"/>
          <w:sz w:val="24"/>
          <w:szCs w:val="24"/>
          <w:lang w:eastAsia="nb-NO"/>
        </w:rPr>
        <w:t>10.9</w:t>
      </w:r>
    </w:p>
    <w:p w14:paraId="23FC3C3F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502EB">
        <w:rPr>
          <w:rFonts w:ascii="Times New Roman" w:eastAsia="Times New Roman" w:hAnsi="Times New Roman" w:cs="Times New Roman"/>
          <w:sz w:val="24"/>
          <w:szCs w:val="24"/>
          <w:lang w:eastAsia="nb-NO"/>
        </w:rPr>
        <w:t>Utarbeid rekkeklemmetabell for anlegget ved å fylle ut det som mangler på rekkeklemmetabellen på figur 10.3</w:t>
      </w:r>
    </w:p>
    <w:p w14:paraId="1E9FF5D6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502E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14:paraId="79A6C803" w14:textId="378A3AA5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4502EB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Rekkeklemmetabell</w:t>
      </w:r>
      <w:r w:rsidR="00113278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(figur 10.3):</w:t>
      </w:r>
    </w:p>
    <w:tbl>
      <w:tblPr>
        <w:tblW w:w="77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1692"/>
        <w:gridCol w:w="1615"/>
        <w:gridCol w:w="2520"/>
      </w:tblGrid>
      <w:tr w:rsidR="004502EB" w:rsidRPr="004502EB" w14:paraId="1D41896F" w14:textId="77777777" w:rsidTr="00681110">
        <w:tc>
          <w:tcPr>
            <w:tcW w:w="1913" w:type="dxa"/>
          </w:tcPr>
          <w:p w14:paraId="0E5420EA" w14:textId="77777777" w:rsidR="004502EB" w:rsidRPr="004502EB" w:rsidRDefault="004502EB" w:rsidP="004502E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Kabelside</w:t>
            </w:r>
          </w:p>
          <w:p w14:paraId="4C7F7438" w14:textId="77777777" w:rsidR="004502EB" w:rsidRPr="004502EB" w:rsidRDefault="004502EB" w:rsidP="004502EB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Ekstern tilkobling</w:t>
            </w:r>
          </w:p>
        </w:tc>
        <w:tc>
          <w:tcPr>
            <w:tcW w:w="1692" w:type="dxa"/>
          </w:tcPr>
          <w:p w14:paraId="509A5F8F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Klemme</w:t>
            </w:r>
          </w:p>
          <w:p w14:paraId="4D50DB46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nr.</w:t>
            </w:r>
          </w:p>
        </w:tc>
        <w:tc>
          <w:tcPr>
            <w:tcW w:w="1615" w:type="dxa"/>
          </w:tcPr>
          <w:p w14:paraId="31F8DC9B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Lasker</w:t>
            </w:r>
          </w:p>
          <w:p w14:paraId="3333E76C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Klemme nummer</w:t>
            </w:r>
          </w:p>
        </w:tc>
        <w:tc>
          <w:tcPr>
            <w:tcW w:w="2520" w:type="dxa"/>
          </w:tcPr>
          <w:p w14:paraId="6941EE27" w14:textId="77777777" w:rsidR="004502EB" w:rsidRPr="004502EB" w:rsidRDefault="004502EB" w:rsidP="004502E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Apparatside</w:t>
            </w:r>
          </w:p>
          <w:p w14:paraId="215A38CB" w14:textId="77777777" w:rsidR="004502EB" w:rsidRPr="004502EB" w:rsidRDefault="004502EB" w:rsidP="004502EB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Intern tilkobling</w:t>
            </w:r>
          </w:p>
        </w:tc>
      </w:tr>
      <w:tr w:rsidR="004502EB" w:rsidRPr="004502EB" w14:paraId="4154B30A" w14:textId="77777777" w:rsidTr="00681110">
        <w:tc>
          <w:tcPr>
            <w:tcW w:w="1913" w:type="dxa"/>
          </w:tcPr>
          <w:p w14:paraId="764217F3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L1</w:t>
            </w:r>
          </w:p>
        </w:tc>
        <w:tc>
          <w:tcPr>
            <w:tcW w:w="1692" w:type="dxa"/>
          </w:tcPr>
          <w:p w14:paraId="609DC10F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1615" w:type="dxa"/>
          </w:tcPr>
          <w:p w14:paraId="1F0438FD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520" w:type="dxa"/>
          </w:tcPr>
          <w:p w14:paraId="000B01E7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        -F1:1</w:t>
            </w:r>
          </w:p>
        </w:tc>
      </w:tr>
      <w:tr w:rsidR="004502EB" w:rsidRPr="004502EB" w14:paraId="177ECD9D" w14:textId="77777777" w:rsidTr="00681110">
        <w:tc>
          <w:tcPr>
            <w:tcW w:w="1913" w:type="dxa"/>
          </w:tcPr>
          <w:p w14:paraId="69656258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L2</w:t>
            </w:r>
          </w:p>
        </w:tc>
        <w:tc>
          <w:tcPr>
            <w:tcW w:w="1692" w:type="dxa"/>
          </w:tcPr>
          <w:p w14:paraId="717ABE08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1615" w:type="dxa"/>
          </w:tcPr>
          <w:p w14:paraId="0CD9209C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520" w:type="dxa"/>
          </w:tcPr>
          <w:p w14:paraId="00C4C323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        -F1:3</w:t>
            </w:r>
          </w:p>
        </w:tc>
      </w:tr>
      <w:tr w:rsidR="004502EB" w:rsidRPr="004502EB" w14:paraId="0AC0EAEC" w14:textId="77777777" w:rsidTr="00681110">
        <w:tc>
          <w:tcPr>
            <w:tcW w:w="1913" w:type="dxa"/>
          </w:tcPr>
          <w:p w14:paraId="76A2C6D7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lastRenderedPageBreak/>
              <w:t>L3</w:t>
            </w:r>
          </w:p>
        </w:tc>
        <w:tc>
          <w:tcPr>
            <w:tcW w:w="1692" w:type="dxa"/>
          </w:tcPr>
          <w:p w14:paraId="5DB32465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615" w:type="dxa"/>
          </w:tcPr>
          <w:p w14:paraId="3C8829B5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520" w:type="dxa"/>
          </w:tcPr>
          <w:p w14:paraId="4EB4D7A0" w14:textId="77777777" w:rsidR="004502EB" w:rsidRPr="004502EB" w:rsidRDefault="004502EB" w:rsidP="004502E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-F1:5</w:t>
            </w:r>
          </w:p>
        </w:tc>
      </w:tr>
      <w:tr w:rsidR="004502EB" w:rsidRPr="004502EB" w14:paraId="5EC676B9" w14:textId="77777777" w:rsidTr="00681110">
        <w:tc>
          <w:tcPr>
            <w:tcW w:w="1913" w:type="dxa"/>
          </w:tcPr>
          <w:p w14:paraId="26011263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-M1:U1</w:t>
            </w:r>
          </w:p>
        </w:tc>
        <w:tc>
          <w:tcPr>
            <w:tcW w:w="1692" w:type="dxa"/>
          </w:tcPr>
          <w:p w14:paraId="122B31B7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615" w:type="dxa"/>
          </w:tcPr>
          <w:p w14:paraId="1E1EF37A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520" w:type="dxa"/>
          </w:tcPr>
          <w:p w14:paraId="246F596D" w14:textId="77777777" w:rsidR="004502EB" w:rsidRPr="004502EB" w:rsidRDefault="004502EB" w:rsidP="004502E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-F2:2</w:t>
            </w:r>
          </w:p>
        </w:tc>
      </w:tr>
      <w:tr w:rsidR="004502EB" w:rsidRPr="004502EB" w14:paraId="176FDCB0" w14:textId="77777777" w:rsidTr="00681110">
        <w:tc>
          <w:tcPr>
            <w:tcW w:w="1913" w:type="dxa"/>
          </w:tcPr>
          <w:p w14:paraId="7EC58606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-M1:V1</w:t>
            </w:r>
          </w:p>
        </w:tc>
        <w:tc>
          <w:tcPr>
            <w:tcW w:w="1692" w:type="dxa"/>
          </w:tcPr>
          <w:p w14:paraId="7AB386D1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615" w:type="dxa"/>
          </w:tcPr>
          <w:p w14:paraId="5447FCAE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520" w:type="dxa"/>
          </w:tcPr>
          <w:p w14:paraId="68B589AF" w14:textId="77777777" w:rsidR="004502EB" w:rsidRPr="004502EB" w:rsidRDefault="004502EB" w:rsidP="004502E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-F2:4</w:t>
            </w:r>
          </w:p>
        </w:tc>
      </w:tr>
      <w:tr w:rsidR="004502EB" w:rsidRPr="004502EB" w14:paraId="53A60CCE" w14:textId="77777777" w:rsidTr="00681110">
        <w:tc>
          <w:tcPr>
            <w:tcW w:w="1913" w:type="dxa"/>
          </w:tcPr>
          <w:p w14:paraId="397204CF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 M1:W1</w:t>
            </w:r>
          </w:p>
        </w:tc>
        <w:tc>
          <w:tcPr>
            <w:tcW w:w="1692" w:type="dxa"/>
          </w:tcPr>
          <w:p w14:paraId="662F4DDE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1615" w:type="dxa"/>
          </w:tcPr>
          <w:p w14:paraId="3FCB213A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520" w:type="dxa"/>
          </w:tcPr>
          <w:p w14:paraId="6EC69744" w14:textId="77777777" w:rsidR="004502EB" w:rsidRPr="004502EB" w:rsidRDefault="004502EB" w:rsidP="004502E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-F2:6</w:t>
            </w:r>
          </w:p>
        </w:tc>
      </w:tr>
      <w:tr w:rsidR="004502EB" w:rsidRPr="004502EB" w14:paraId="29EF5509" w14:textId="77777777" w:rsidTr="00681110">
        <w:tc>
          <w:tcPr>
            <w:tcW w:w="1913" w:type="dxa"/>
          </w:tcPr>
          <w:p w14:paraId="2446137A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-M1:W2</w:t>
            </w:r>
          </w:p>
        </w:tc>
        <w:tc>
          <w:tcPr>
            <w:tcW w:w="1692" w:type="dxa"/>
          </w:tcPr>
          <w:p w14:paraId="2F660497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1615" w:type="dxa"/>
          </w:tcPr>
          <w:p w14:paraId="77CAE374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520" w:type="dxa"/>
          </w:tcPr>
          <w:p w14:paraId="3D84C7BC" w14:textId="77777777" w:rsidR="004502EB" w:rsidRPr="004502EB" w:rsidRDefault="004502EB" w:rsidP="004502E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-Q3:2</w:t>
            </w:r>
          </w:p>
        </w:tc>
      </w:tr>
      <w:tr w:rsidR="004502EB" w:rsidRPr="004502EB" w14:paraId="2D0F5D8B" w14:textId="77777777" w:rsidTr="00681110">
        <w:tc>
          <w:tcPr>
            <w:tcW w:w="1913" w:type="dxa"/>
          </w:tcPr>
          <w:p w14:paraId="5D9DF6A9" w14:textId="77777777" w:rsidR="004502EB" w:rsidRPr="004502EB" w:rsidRDefault="004502EB" w:rsidP="004502E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  -M1:V2</w:t>
            </w:r>
          </w:p>
        </w:tc>
        <w:tc>
          <w:tcPr>
            <w:tcW w:w="1692" w:type="dxa"/>
          </w:tcPr>
          <w:p w14:paraId="100C9AAC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1615" w:type="dxa"/>
          </w:tcPr>
          <w:p w14:paraId="4E9673D4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520" w:type="dxa"/>
          </w:tcPr>
          <w:p w14:paraId="7CE66075" w14:textId="77777777" w:rsidR="004502EB" w:rsidRPr="004502EB" w:rsidRDefault="004502EB" w:rsidP="004502E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-Q3:4</w:t>
            </w:r>
          </w:p>
        </w:tc>
      </w:tr>
      <w:tr w:rsidR="004502EB" w:rsidRPr="004502EB" w14:paraId="6205DF82" w14:textId="77777777" w:rsidTr="00681110">
        <w:tc>
          <w:tcPr>
            <w:tcW w:w="1913" w:type="dxa"/>
          </w:tcPr>
          <w:p w14:paraId="41846CB2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-M1:W2</w:t>
            </w:r>
          </w:p>
        </w:tc>
        <w:tc>
          <w:tcPr>
            <w:tcW w:w="1692" w:type="dxa"/>
          </w:tcPr>
          <w:p w14:paraId="104AC248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1615" w:type="dxa"/>
          </w:tcPr>
          <w:p w14:paraId="1F0C00ED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520" w:type="dxa"/>
          </w:tcPr>
          <w:p w14:paraId="2A8C437D" w14:textId="77777777" w:rsidR="004502EB" w:rsidRPr="004502EB" w:rsidRDefault="004502EB" w:rsidP="004502E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-Q3:6</w:t>
            </w:r>
          </w:p>
        </w:tc>
      </w:tr>
      <w:tr w:rsidR="004502EB" w:rsidRPr="004502EB" w14:paraId="35EE3E29" w14:textId="77777777" w:rsidTr="00681110">
        <w:tc>
          <w:tcPr>
            <w:tcW w:w="1913" w:type="dxa"/>
          </w:tcPr>
          <w:p w14:paraId="165C7AE9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692" w:type="dxa"/>
          </w:tcPr>
          <w:p w14:paraId="74E3F9B5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1615" w:type="dxa"/>
          </w:tcPr>
          <w:p w14:paraId="68EF9661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1EB799" wp14:editId="04762D98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218440</wp:posOffset>
                      </wp:positionV>
                      <wp:extent cx="0" cy="0"/>
                      <wp:effectExtent l="9525" t="6985" r="9525" b="12065"/>
                      <wp:wrapNone/>
                      <wp:docPr id="8" name="Rett linj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tt linj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17.2pt" to="-2.0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mc:AlternateContent>
                <mc:Choice Requires="wpc">
                  <w:drawing>
                    <wp:inline distT="0" distB="0" distL="0" distR="0" wp14:anchorId="44BFDEDC" wp14:editId="0FD57212">
                      <wp:extent cx="457200" cy="228600"/>
                      <wp:effectExtent l="0" t="0" r="3175" b="1905"/>
                      <wp:docPr id="7" name="Lerret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Lerret 7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aijcbbAAAAAwEAAA8AAABkcnMv&#10;ZG93bnJldi54bWxMj0FLw0AQhe+C/2EZwYvYTVtNS8ymiCCI4MFWocdNdpqN7s6G7KaN/97Ri14e&#10;PN7w3jflZvJOHHGIXSAF81kGAqkJpqNWwdvu8XoNIiZNRrtAqOALI2yq87NSFyac6BWP29QKLqFY&#10;aAU2pb6QMjYWvY6z0CNxdgiD14nt0Eoz6BOXeycXWZZLrzviBat7fLDYfG5Hr+C5ya8+5vW49+uX&#10;d7u8dfuntLtR6vJiur8DkXBKf8fwg8/oUDFTHUYyUTgF/Ej6Vc5WC3a1gmWegaxK+Z+9+gY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Goo3G2wAAAAM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0" w:type="dxa"/>
          </w:tcPr>
          <w:p w14:paraId="4A68EA38" w14:textId="77777777" w:rsidR="004502EB" w:rsidRPr="004502EB" w:rsidRDefault="004502EB" w:rsidP="004502E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4502EB" w:rsidRPr="004502EB" w14:paraId="2E38D60B" w14:textId="77777777" w:rsidTr="00681110">
        <w:tc>
          <w:tcPr>
            <w:tcW w:w="1913" w:type="dxa"/>
          </w:tcPr>
          <w:p w14:paraId="0FD3803E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692" w:type="dxa"/>
          </w:tcPr>
          <w:p w14:paraId="3FEB79BB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1615" w:type="dxa"/>
          </w:tcPr>
          <w:p w14:paraId="47A9BF0B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520" w:type="dxa"/>
          </w:tcPr>
          <w:p w14:paraId="5612E71B" w14:textId="77777777" w:rsidR="004502EB" w:rsidRPr="004502EB" w:rsidRDefault="004502EB" w:rsidP="004502E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4502EB" w:rsidRPr="004502EB" w14:paraId="34C5E656" w14:textId="77777777" w:rsidTr="00681110">
        <w:tc>
          <w:tcPr>
            <w:tcW w:w="1913" w:type="dxa"/>
          </w:tcPr>
          <w:p w14:paraId="557838AA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692" w:type="dxa"/>
          </w:tcPr>
          <w:p w14:paraId="0022B557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1615" w:type="dxa"/>
          </w:tcPr>
          <w:p w14:paraId="4E938D71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85CF58" wp14:editId="4A701C4A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457200</wp:posOffset>
                      </wp:positionV>
                      <wp:extent cx="0" cy="0"/>
                      <wp:effectExtent l="6985" t="13335" r="12065" b="5715"/>
                      <wp:wrapNone/>
                      <wp:docPr id="6" name="Rett linj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tt linj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6pt" to="6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FA1B00" wp14:editId="1AEA99DB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457200</wp:posOffset>
                      </wp:positionV>
                      <wp:extent cx="0" cy="0"/>
                      <wp:effectExtent l="6985" t="13335" r="12065" b="5715"/>
                      <wp:wrapNone/>
                      <wp:docPr id="5" name="Rett linj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tt linj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6pt" to="5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2520" w:type="dxa"/>
          </w:tcPr>
          <w:p w14:paraId="0DA602CB" w14:textId="77777777" w:rsidR="004502EB" w:rsidRPr="004502EB" w:rsidRDefault="004502EB" w:rsidP="004502E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4502EB" w:rsidRPr="004502EB" w14:paraId="1FB1A767" w14:textId="77777777" w:rsidTr="00681110">
        <w:tc>
          <w:tcPr>
            <w:tcW w:w="1913" w:type="dxa"/>
          </w:tcPr>
          <w:p w14:paraId="27223AC0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692" w:type="dxa"/>
          </w:tcPr>
          <w:p w14:paraId="6734927E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1615" w:type="dxa"/>
          </w:tcPr>
          <w:p w14:paraId="66E4D532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2520" w:type="dxa"/>
          </w:tcPr>
          <w:p w14:paraId="73D3CECE" w14:textId="77777777" w:rsidR="004502EB" w:rsidRPr="004502EB" w:rsidRDefault="004502EB" w:rsidP="004502E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4502EB" w:rsidRPr="004502EB" w14:paraId="5A8D2DA8" w14:textId="77777777" w:rsidTr="00681110">
        <w:tc>
          <w:tcPr>
            <w:tcW w:w="1913" w:type="dxa"/>
          </w:tcPr>
          <w:p w14:paraId="7D6FE9EA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692" w:type="dxa"/>
          </w:tcPr>
          <w:p w14:paraId="496DAB7F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1615" w:type="dxa"/>
          </w:tcPr>
          <w:p w14:paraId="0F58F9C9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</w:p>
        </w:tc>
        <w:tc>
          <w:tcPr>
            <w:tcW w:w="2520" w:type="dxa"/>
          </w:tcPr>
          <w:p w14:paraId="637354E8" w14:textId="77777777" w:rsidR="004502EB" w:rsidRPr="004502EB" w:rsidRDefault="004502EB" w:rsidP="004502E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4502EB" w:rsidRPr="004502EB" w14:paraId="62EFF92F" w14:textId="77777777" w:rsidTr="00681110">
        <w:tc>
          <w:tcPr>
            <w:tcW w:w="1913" w:type="dxa"/>
          </w:tcPr>
          <w:p w14:paraId="751D7D04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PE (elnett)</w:t>
            </w:r>
          </w:p>
        </w:tc>
        <w:tc>
          <w:tcPr>
            <w:tcW w:w="1692" w:type="dxa"/>
          </w:tcPr>
          <w:p w14:paraId="0751ED61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1615" w:type="dxa"/>
          </w:tcPr>
          <w:p w14:paraId="6D0C5D81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2520" w:type="dxa"/>
          </w:tcPr>
          <w:p w14:paraId="0E6C11B5" w14:textId="77777777" w:rsidR="004502EB" w:rsidRPr="004502EB" w:rsidRDefault="004502EB" w:rsidP="004502E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4502EB" w:rsidRPr="004502EB" w14:paraId="4344EE6C" w14:textId="77777777" w:rsidTr="00681110">
        <w:tc>
          <w:tcPr>
            <w:tcW w:w="1913" w:type="dxa"/>
          </w:tcPr>
          <w:p w14:paraId="2B377543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PE (M1)</w:t>
            </w:r>
          </w:p>
        </w:tc>
        <w:tc>
          <w:tcPr>
            <w:tcW w:w="1692" w:type="dxa"/>
          </w:tcPr>
          <w:p w14:paraId="099A687B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1615" w:type="dxa"/>
          </w:tcPr>
          <w:p w14:paraId="03A6E1B2" w14:textId="77777777" w:rsidR="004502EB" w:rsidRPr="004502EB" w:rsidRDefault="004502EB" w:rsidP="004502EB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2520" w:type="dxa"/>
          </w:tcPr>
          <w:p w14:paraId="342D272E" w14:textId="77777777" w:rsidR="004502EB" w:rsidRPr="004502EB" w:rsidRDefault="004502EB" w:rsidP="004502E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14:paraId="467B6F7D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</w:pPr>
    </w:p>
    <w:p w14:paraId="248564CC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502EB">
        <w:rPr>
          <w:rFonts w:ascii="Times New Roman" w:eastAsia="Times New Roman" w:hAnsi="Times New Roman" w:cs="Times New Roman"/>
          <w:sz w:val="24"/>
          <w:szCs w:val="24"/>
          <w:lang w:eastAsia="nb-NO"/>
        </w:rPr>
        <w:t>10.10</w:t>
      </w:r>
    </w:p>
    <w:p w14:paraId="2C78B576" w14:textId="2D7C01BE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502EB">
        <w:rPr>
          <w:rFonts w:ascii="Times New Roman" w:eastAsia="Times New Roman" w:hAnsi="Times New Roman" w:cs="Times New Roman"/>
          <w:sz w:val="24"/>
          <w:szCs w:val="24"/>
          <w:lang w:eastAsia="nb-NO"/>
        </w:rPr>
        <w:t>Utarbeid intern koblingstabell for apparatskap</w:t>
      </w:r>
      <w:r w:rsidR="0011327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styreskap</w:t>
      </w:r>
      <w:r w:rsidRPr="004502E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113278">
        <w:rPr>
          <w:rFonts w:ascii="Times New Roman" w:eastAsia="Times New Roman" w:hAnsi="Times New Roman" w:cs="Times New Roman"/>
          <w:sz w:val="24"/>
          <w:szCs w:val="24"/>
          <w:lang w:eastAsia="nb-NO"/>
        </w:rPr>
        <w:t>ved å fylle ut det som mangler i</w:t>
      </w:r>
      <w:r w:rsidRPr="004502E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koblingstabellen</w:t>
      </w:r>
      <w:r w:rsidR="00113278">
        <w:rPr>
          <w:rFonts w:ascii="Times New Roman" w:eastAsia="Times New Roman" w:hAnsi="Times New Roman" w:cs="Times New Roman"/>
          <w:sz w:val="24"/>
          <w:szCs w:val="24"/>
          <w:lang w:eastAsia="nb-NO"/>
        </w:rPr>
        <w:t>e</w:t>
      </w:r>
      <w:r w:rsidRPr="004502E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på figur 10.4.</w:t>
      </w:r>
    </w:p>
    <w:p w14:paraId="2DD6310E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</w:p>
    <w:p w14:paraId="0D24C0FA" w14:textId="7F68FA1E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4502EB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Intern koblingstabell for apparatskapet</w:t>
      </w:r>
      <w:r w:rsidR="00113278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(figur 10.4):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1219"/>
        <w:gridCol w:w="1219"/>
        <w:gridCol w:w="1456"/>
        <w:gridCol w:w="1456"/>
        <w:gridCol w:w="1398"/>
      </w:tblGrid>
      <w:tr w:rsidR="004502EB" w:rsidRPr="004502EB" w14:paraId="25BF7E88" w14:textId="77777777" w:rsidTr="00681110">
        <w:tc>
          <w:tcPr>
            <w:tcW w:w="1220" w:type="dxa"/>
          </w:tcPr>
          <w:p w14:paraId="560BF6F5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Kobling </w:t>
            </w:r>
          </w:p>
          <w:p w14:paraId="240E016D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fra</w:t>
            </w:r>
          </w:p>
        </w:tc>
        <w:tc>
          <w:tcPr>
            <w:tcW w:w="1219" w:type="dxa"/>
          </w:tcPr>
          <w:p w14:paraId="48598611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Kobling </w:t>
            </w:r>
          </w:p>
          <w:p w14:paraId="2D79215A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til </w:t>
            </w:r>
          </w:p>
        </w:tc>
        <w:tc>
          <w:tcPr>
            <w:tcW w:w="1219" w:type="dxa"/>
          </w:tcPr>
          <w:p w14:paraId="1B01581C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Kobling </w:t>
            </w:r>
          </w:p>
          <w:p w14:paraId="1D9DD88E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videre</w:t>
            </w:r>
          </w:p>
          <w:p w14:paraId="4B8983C5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 til</w:t>
            </w:r>
          </w:p>
        </w:tc>
        <w:tc>
          <w:tcPr>
            <w:tcW w:w="1456" w:type="dxa"/>
          </w:tcPr>
          <w:p w14:paraId="759101A4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Kobling </w:t>
            </w:r>
          </w:p>
          <w:p w14:paraId="56F8F20E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videre</w:t>
            </w:r>
          </w:p>
          <w:p w14:paraId="276AD822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 til</w:t>
            </w:r>
          </w:p>
        </w:tc>
        <w:tc>
          <w:tcPr>
            <w:tcW w:w="1456" w:type="dxa"/>
          </w:tcPr>
          <w:p w14:paraId="48F24A0C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Kobling </w:t>
            </w:r>
          </w:p>
          <w:p w14:paraId="120F82F5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videre</w:t>
            </w:r>
          </w:p>
          <w:p w14:paraId="781FA740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 til</w:t>
            </w:r>
          </w:p>
        </w:tc>
        <w:tc>
          <w:tcPr>
            <w:tcW w:w="1398" w:type="dxa"/>
          </w:tcPr>
          <w:p w14:paraId="71602F91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Kobling </w:t>
            </w:r>
          </w:p>
          <w:p w14:paraId="120DCE7B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videre</w:t>
            </w:r>
          </w:p>
          <w:p w14:paraId="36B70174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 til</w:t>
            </w:r>
          </w:p>
        </w:tc>
      </w:tr>
      <w:tr w:rsidR="004502EB" w:rsidRPr="004502EB" w14:paraId="42BFBD24" w14:textId="77777777" w:rsidTr="00681110">
        <w:tc>
          <w:tcPr>
            <w:tcW w:w="1220" w:type="dxa"/>
          </w:tcPr>
          <w:p w14:paraId="3E65F482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-F1:2</w:t>
            </w:r>
          </w:p>
        </w:tc>
        <w:tc>
          <w:tcPr>
            <w:tcW w:w="1219" w:type="dxa"/>
          </w:tcPr>
          <w:p w14:paraId="6861F58B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-Q1:1</w:t>
            </w:r>
          </w:p>
        </w:tc>
        <w:tc>
          <w:tcPr>
            <w:tcW w:w="1219" w:type="dxa"/>
          </w:tcPr>
          <w:p w14:paraId="1115B8EE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Q2:1</w:t>
            </w:r>
          </w:p>
        </w:tc>
        <w:tc>
          <w:tcPr>
            <w:tcW w:w="1456" w:type="dxa"/>
          </w:tcPr>
          <w:p w14:paraId="0964375D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56" w:type="dxa"/>
          </w:tcPr>
          <w:p w14:paraId="64ACA766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398" w:type="dxa"/>
          </w:tcPr>
          <w:p w14:paraId="4E9EF23C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4502EB" w:rsidRPr="004502EB" w14:paraId="553FD564" w14:textId="77777777" w:rsidTr="00681110">
        <w:tc>
          <w:tcPr>
            <w:tcW w:w="1220" w:type="dxa"/>
          </w:tcPr>
          <w:p w14:paraId="50C7E3A5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-F1:4</w:t>
            </w:r>
          </w:p>
        </w:tc>
        <w:tc>
          <w:tcPr>
            <w:tcW w:w="1219" w:type="dxa"/>
          </w:tcPr>
          <w:p w14:paraId="1F751B6B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-Q1:3</w:t>
            </w:r>
          </w:p>
        </w:tc>
        <w:tc>
          <w:tcPr>
            <w:tcW w:w="1219" w:type="dxa"/>
          </w:tcPr>
          <w:p w14:paraId="6AA98F9E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Q2:3</w:t>
            </w:r>
          </w:p>
        </w:tc>
        <w:tc>
          <w:tcPr>
            <w:tcW w:w="1456" w:type="dxa"/>
          </w:tcPr>
          <w:p w14:paraId="05F77FA3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56" w:type="dxa"/>
          </w:tcPr>
          <w:p w14:paraId="02E83E86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398" w:type="dxa"/>
          </w:tcPr>
          <w:p w14:paraId="22B357E6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4502EB" w:rsidRPr="004502EB" w14:paraId="07B7CCB8" w14:textId="77777777" w:rsidTr="00681110">
        <w:tc>
          <w:tcPr>
            <w:tcW w:w="1220" w:type="dxa"/>
          </w:tcPr>
          <w:p w14:paraId="0CEA4F13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-F1:6</w:t>
            </w:r>
          </w:p>
        </w:tc>
        <w:tc>
          <w:tcPr>
            <w:tcW w:w="1219" w:type="dxa"/>
          </w:tcPr>
          <w:p w14:paraId="13E8350A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-Q1:5</w:t>
            </w:r>
          </w:p>
        </w:tc>
        <w:tc>
          <w:tcPr>
            <w:tcW w:w="1219" w:type="dxa"/>
          </w:tcPr>
          <w:p w14:paraId="4E478FC2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Q2:5</w:t>
            </w:r>
          </w:p>
        </w:tc>
        <w:tc>
          <w:tcPr>
            <w:tcW w:w="1456" w:type="dxa"/>
          </w:tcPr>
          <w:p w14:paraId="2A62D820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56" w:type="dxa"/>
          </w:tcPr>
          <w:p w14:paraId="2D0A0484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398" w:type="dxa"/>
          </w:tcPr>
          <w:p w14:paraId="745BFAF7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4502EB" w:rsidRPr="004502EB" w14:paraId="65016578" w14:textId="77777777" w:rsidTr="00681110">
        <w:tc>
          <w:tcPr>
            <w:tcW w:w="1220" w:type="dxa"/>
          </w:tcPr>
          <w:p w14:paraId="31357368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-Q1:2</w:t>
            </w:r>
          </w:p>
        </w:tc>
        <w:tc>
          <w:tcPr>
            <w:tcW w:w="1219" w:type="dxa"/>
          </w:tcPr>
          <w:p w14:paraId="6A9917F9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-F2:1</w:t>
            </w:r>
          </w:p>
        </w:tc>
        <w:tc>
          <w:tcPr>
            <w:tcW w:w="1219" w:type="dxa"/>
          </w:tcPr>
          <w:p w14:paraId="0E399855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56" w:type="dxa"/>
          </w:tcPr>
          <w:p w14:paraId="5295A56E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56" w:type="dxa"/>
          </w:tcPr>
          <w:p w14:paraId="51F861C6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398" w:type="dxa"/>
          </w:tcPr>
          <w:p w14:paraId="40CBC996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4502EB" w:rsidRPr="004502EB" w14:paraId="4DA518F2" w14:textId="77777777" w:rsidTr="00681110">
        <w:tc>
          <w:tcPr>
            <w:tcW w:w="1220" w:type="dxa"/>
          </w:tcPr>
          <w:p w14:paraId="019E8E9B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-Q1:4</w:t>
            </w:r>
          </w:p>
        </w:tc>
        <w:tc>
          <w:tcPr>
            <w:tcW w:w="1219" w:type="dxa"/>
          </w:tcPr>
          <w:p w14:paraId="3AD173E6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-F2:3</w:t>
            </w:r>
          </w:p>
        </w:tc>
        <w:tc>
          <w:tcPr>
            <w:tcW w:w="1219" w:type="dxa"/>
          </w:tcPr>
          <w:p w14:paraId="1058231D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56" w:type="dxa"/>
          </w:tcPr>
          <w:p w14:paraId="2047C556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56" w:type="dxa"/>
          </w:tcPr>
          <w:p w14:paraId="7C6A37C0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398" w:type="dxa"/>
          </w:tcPr>
          <w:p w14:paraId="11E9B3D8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4502EB" w:rsidRPr="004502EB" w14:paraId="662DE741" w14:textId="77777777" w:rsidTr="00681110">
        <w:tc>
          <w:tcPr>
            <w:tcW w:w="1220" w:type="dxa"/>
          </w:tcPr>
          <w:p w14:paraId="51BACD96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-Q1:6</w:t>
            </w:r>
          </w:p>
        </w:tc>
        <w:tc>
          <w:tcPr>
            <w:tcW w:w="1219" w:type="dxa"/>
          </w:tcPr>
          <w:p w14:paraId="066DCCE3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-F2:5</w:t>
            </w:r>
          </w:p>
        </w:tc>
        <w:tc>
          <w:tcPr>
            <w:tcW w:w="1219" w:type="dxa"/>
          </w:tcPr>
          <w:p w14:paraId="3D59C854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56" w:type="dxa"/>
          </w:tcPr>
          <w:p w14:paraId="38670A45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56" w:type="dxa"/>
          </w:tcPr>
          <w:p w14:paraId="6401C50B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398" w:type="dxa"/>
          </w:tcPr>
          <w:p w14:paraId="32F117E1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4502EB" w:rsidRPr="004502EB" w14:paraId="14602BF4" w14:textId="77777777" w:rsidTr="00681110">
        <w:tc>
          <w:tcPr>
            <w:tcW w:w="1220" w:type="dxa"/>
          </w:tcPr>
          <w:p w14:paraId="0A0DA4A0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-Q2:2</w:t>
            </w:r>
          </w:p>
        </w:tc>
        <w:tc>
          <w:tcPr>
            <w:tcW w:w="1219" w:type="dxa"/>
          </w:tcPr>
          <w:p w14:paraId="487132D7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-Q3:2</w:t>
            </w:r>
          </w:p>
        </w:tc>
        <w:tc>
          <w:tcPr>
            <w:tcW w:w="1219" w:type="dxa"/>
          </w:tcPr>
          <w:p w14:paraId="39B83C18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56" w:type="dxa"/>
          </w:tcPr>
          <w:p w14:paraId="6BE64453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56" w:type="dxa"/>
          </w:tcPr>
          <w:p w14:paraId="7BD81BA9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398" w:type="dxa"/>
          </w:tcPr>
          <w:p w14:paraId="2CAA17CF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4502EB" w:rsidRPr="004502EB" w14:paraId="373B08AF" w14:textId="77777777" w:rsidTr="00681110">
        <w:tc>
          <w:tcPr>
            <w:tcW w:w="1220" w:type="dxa"/>
          </w:tcPr>
          <w:p w14:paraId="4882FB9E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-Q2:4</w:t>
            </w:r>
          </w:p>
        </w:tc>
        <w:tc>
          <w:tcPr>
            <w:tcW w:w="1219" w:type="dxa"/>
          </w:tcPr>
          <w:p w14:paraId="63FBBD47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-Q3:6</w:t>
            </w:r>
          </w:p>
        </w:tc>
        <w:tc>
          <w:tcPr>
            <w:tcW w:w="1219" w:type="dxa"/>
          </w:tcPr>
          <w:p w14:paraId="4B9947AD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56" w:type="dxa"/>
          </w:tcPr>
          <w:p w14:paraId="525F8D7D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56" w:type="dxa"/>
          </w:tcPr>
          <w:p w14:paraId="36C3E5DA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398" w:type="dxa"/>
          </w:tcPr>
          <w:p w14:paraId="1455B630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4502EB" w:rsidRPr="004502EB" w14:paraId="1A64A3AF" w14:textId="77777777" w:rsidTr="00681110">
        <w:tc>
          <w:tcPr>
            <w:tcW w:w="1220" w:type="dxa"/>
          </w:tcPr>
          <w:p w14:paraId="6EC8F2B8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-Q2:6</w:t>
            </w:r>
          </w:p>
        </w:tc>
        <w:tc>
          <w:tcPr>
            <w:tcW w:w="1219" w:type="dxa"/>
          </w:tcPr>
          <w:p w14:paraId="2E14722F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-Q3:4</w:t>
            </w:r>
          </w:p>
        </w:tc>
        <w:tc>
          <w:tcPr>
            <w:tcW w:w="1219" w:type="dxa"/>
          </w:tcPr>
          <w:p w14:paraId="616D39C8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56" w:type="dxa"/>
          </w:tcPr>
          <w:p w14:paraId="364E9D27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56" w:type="dxa"/>
          </w:tcPr>
          <w:p w14:paraId="00EF9F70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398" w:type="dxa"/>
          </w:tcPr>
          <w:p w14:paraId="03C43CFF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4502EB" w:rsidRPr="004502EB" w14:paraId="27B3AF68" w14:textId="77777777" w:rsidTr="00681110">
        <w:tc>
          <w:tcPr>
            <w:tcW w:w="1220" w:type="dxa"/>
          </w:tcPr>
          <w:p w14:paraId="21E83386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219" w:type="dxa"/>
          </w:tcPr>
          <w:p w14:paraId="640D6DB0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219" w:type="dxa"/>
          </w:tcPr>
          <w:p w14:paraId="7235DE80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56" w:type="dxa"/>
          </w:tcPr>
          <w:p w14:paraId="17A5C9C4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56" w:type="dxa"/>
          </w:tcPr>
          <w:p w14:paraId="4E3A2205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398" w:type="dxa"/>
          </w:tcPr>
          <w:p w14:paraId="2737EE0A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4502EB" w:rsidRPr="004502EB" w14:paraId="38016E3F" w14:textId="77777777" w:rsidTr="00681110">
        <w:tc>
          <w:tcPr>
            <w:tcW w:w="1220" w:type="dxa"/>
          </w:tcPr>
          <w:p w14:paraId="335CDDFB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219" w:type="dxa"/>
          </w:tcPr>
          <w:p w14:paraId="0CBCBEAD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219" w:type="dxa"/>
          </w:tcPr>
          <w:p w14:paraId="3FEBBA2E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56" w:type="dxa"/>
          </w:tcPr>
          <w:p w14:paraId="51524D8D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56" w:type="dxa"/>
          </w:tcPr>
          <w:p w14:paraId="5D760811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398" w:type="dxa"/>
          </w:tcPr>
          <w:p w14:paraId="142058F5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4502EB" w:rsidRPr="004502EB" w14:paraId="588E436C" w14:textId="77777777" w:rsidTr="00681110">
        <w:tc>
          <w:tcPr>
            <w:tcW w:w="1220" w:type="dxa"/>
          </w:tcPr>
          <w:p w14:paraId="29EF260E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219" w:type="dxa"/>
          </w:tcPr>
          <w:p w14:paraId="56939F48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219" w:type="dxa"/>
          </w:tcPr>
          <w:p w14:paraId="78526FD5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56" w:type="dxa"/>
          </w:tcPr>
          <w:p w14:paraId="0D99470D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56" w:type="dxa"/>
          </w:tcPr>
          <w:p w14:paraId="4C477D30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398" w:type="dxa"/>
          </w:tcPr>
          <w:p w14:paraId="6D9A6E81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4502EB" w:rsidRPr="004502EB" w14:paraId="5B1C6ECC" w14:textId="77777777" w:rsidTr="00681110">
        <w:tc>
          <w:tcPr>
            <w:tcW w:w="1220" w:type="dxa"/>
          </w:tcPr>
          <w:p w14:paraId="64BD6A1D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219" w:type="dxa"/>
          </w:tcPr>
          <w:p w14:paraId="519CB93E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219" w:type="dxa"/>
          </w:tcPr>
          <w:p w14:paraId="047B7025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56" w:type="dxa"/>
          </w:tcPr>
          <w:p w14:paraId="0E89EF25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56" w:type="dxa"/>
          </w:tcPr>
          <w:p w14:paraId="5CA81EA7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398" w:type="dxa"/>
          </w:tcPr>
          <w:p w14:paraId="38ACE00F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4502EB" w:rsidRPr="004502EB" w14:paraId="15C23C9D" w14:textId="77777777" w:rsidTr="00681110">
        <w:tc>
          <w:tcPr>
            <w:tcW w:w="1220" w:type="dxa"/>
          </w:tcPr>
          <w:p w14:paraId="6CD36FA8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219" w:type="dxa"/>
          </w:tcPr>
          <w:p w14:paraId="066F8149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219" w:type="dxa"/>
          </w:tcPr>
          <w:p w14:paraId="7EBF8DBB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56" w:type="dxa"/>
          </w:tcPr>
          <w:p w14:paraId="15AD3253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56" w:type="dxa"/>
          </w:tcPr>
          <w:p w14:paraId="30706981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398" w:type="dxa"/>
          </w:tcPr>
          <w:p w14:paraId="638C3B0D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4502EB" w:rsidRPr="004502EB" w14:paraId="061BF525" w14:textId="77777777" w:rsidTr="00681110">
        <w:tc>
          <w:tcPr>
            <w:tcW w:w="1220" w:type="dxa"/>
          </w:tcPr>
          <w:p w14:paraId="579C132C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219" w:type="dxa"/>
          </w:tcPr>
          <w:p w14:paraId="19986B69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219" w:type="dxa"/>
          </w:tcPr>
          <w:p w14:paraId="075D4841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56" w:type="dxa"/>
          </w:tcPr>
          <w:p w14:paraId="20A9A66E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56" w:type="dxa"/>
          </w:tcPr>
          <w:p w14:paraId="27628202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398" w:type="dxa"/>
          </w:tcPr>
          <w:p w14:paraId="09225B79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14:paraId="79984B27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A2646FD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458BFAE" w14:textId="77777777" w:rsidR="00113278" w:rsidRDefault="00113278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10.11</w:t>
      </w:r>
    </w:p>
    <w:p w14:paraId="497E119B" w14:textId="4BBE3753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502EB">
        <w:rPr>
          <w:rFonts w:ascii="Times New Roman" w:eastAsia="Times New Roman" w:hAnsi="Times New Roman" w:cs="Times New Roman"/>
          <w:sz w:val="24"/>
          <w:szCs w:val="24"/>
          <w:lang w:eastAsia="nb-NO"/>
        </w:rPr>
        <w:t>Utarbeid intern koblingstabell for styrepanelet ved å fylle ut koblingstabellen på figur 10.5.</w:t>
      </w:r>
    </w:p>
    <w:p w14:paraId="04763BE8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6E4E987" w14:textId="3DB3448B" w:rsidR="004502EB" w:rsidRPr="004502EB" w:rsidRDefault="004502EB" w:rsidP="004502E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4502EB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Koblingstabell for styreskap</w:t>
      </w:r>
      <w:r w:rsidR="00113278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(figur 10.5)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2711"/>
        <w:gridCol w:w="2711"/>
      </w:tblGrid>
      <w:tr w:rsidR="004502EB" w:rsidRPr="004502EB" w14:paraId="788BE1BB" w14:textId="77777777" w:rsidTr="00681110">
        <w:tc>
          <w:tcPr>
            <w:tcW w:w="2243" w:type="dxa"/>
          </w:tcPr>
          <w:p w14:paraId="56DFCD5D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Kobling fra</w:t>
            </w:r>
          </w:p>
        </w:tc>
        <w:tc>
          <w:tcPr>
            <w:tcW w:w="2711" w:type="dxa"/>
          </w:tcPr>
          <w:p w14:paraId="62D64326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Kobling til </w:t>
            </w:r>
          </w:p>
        </w:tc>
        <w:tc>
          <w:tcPr>
            <w:tcW w:w="2711" w:type="dxa"/>
          </w:tcPr>
          <w:p w14:paraId="50DAE4E4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Kobling videre til</w:t>
            </w:r>
          </w:p>
        </w:tc>
      </w:tr>
      <w:tr w:rsidR="004502EB" w:rsidRPr="004502EB" w14:paraId="51D934D7" w14:textId="77777777" w:rsidTr="00681110">
        <w:tc>
          <w:tcPr>
            <w:tcW w:w="2243" w:type="dxa"/>
          </w:tcPr>
          <w:p w14:paraId="295FBA25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711" w:type="dxa"/>
          </w:tcPr>
          <w:p w14:paraId="5874F6FB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711" w:type="dxa"/>
          </w:tcPr>
          <w:p w14:paraId="1A33D759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4502EB" w:rsidRPr="004502EB" w14:paraId="443EADA9" w14:textId="77777777" w:rsidTr="00681110">
        <w:tc>
          <w:tcPr>
            <w:tcW w:w="2243" w:type="dxa"/>
          </w:tcPr>
          <w:p w14:paraId="14CD0F33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711" w:type="dxa"/>
          </w:tcPr>
          <w:p w14:paraId="19CCCB01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711" w:type="dxa"/>
          </w:tcPr>
          <w:p w14:paraId="6094B709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4502EB" w:rsidRPr="004502EB" w14:paraId="5948AB58" w14:textId="77777777" w:rsidTr="00681110">
        <w:tc>
          <w:tcPr>
            <w:tcW w:w="2243" w:type="dxa"/>
          </w:tcPr>
          <w:p w14:paraId="3398FA9F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711" w:type="dxa"/>
          </w:tcPr>
          <w:p w14:paraId="0ED37184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711" w:type="dxa"/>
          </w:tcPr>
          <w:p w14:paraId="60B6A0EE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4502EB" w:rsidRPr="004502EB" w14:paraId="15EC8140" w14:textId="77777777" w:rsidTr="00681110">
        <w:tc>
          <w:tcPr>
            <w:tcW w:w="2243" w:type="dxa"/>
          </w:tcPr>
          <w:p w14:paraId="53E2237D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711" w:type="dxa"/>
          </w:tcPr>
          <w:p w14:paraId="2578480E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711" w:type="dxa"/>
          </w:tcPr>
          <w:p w14:paraId="12710C2B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4502EB" w:rsidRPr="004502EB" w14:paraId="433C71D9" w14:textId="77777777" w:rsidTr="00681110">
        <w:tc>
          <w:tcPr>
            <w:tcW w:w="2243" w:type="dxa"/>
          </w:tcPr>
          <w:p w14:paraId="2D272D7F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711" w:type="dxa"/>
          </w:tcPr>
          <w:p w14:paraId="53093249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711" w:type="dxa"/>
          </w:tcPr>
          <w:p w14:paraId="22DAE97F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14:paraId="00E85AF7" w14:textId="77777777" w:rsidR="004502EB" w:rsidRPr="004502EB" w:rsidRDefault="004502EB" w:rsidP="004502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E1FE448" w14:textId="5000EDFF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502EB">
        <w:rPr>
          <w:rFonts w:ascii="Times New Roman" w:eastAsia="Times New Roman" w:hAnsi="Times New Roman" w:cs="Times New Roman"/>
          <w:sz w:val="24"/>
          <w:szCs w:val="24"/>
          <w:lang w:eastAsia="nb-NO"/>
        </w:rPr>
        <w:t>10.1</w:t>
      </w:r>
      <w:r w:rsidR="00113278">
        <w:rPr>
          <w:rFonts w:ascii="Times New Roman" w:eastAsia="Times New Roman" w:hAnsi="Times New Roman" w:cs="Times New Roman"/>
          <w:sz w:val="24"/>
          <w:szCs w:val="24"/>
          <w:lang w:eastAsia="nb-NO"/>
        </w:rPr>
        <w:t>2</w:t>
      </w:r>
    </w:p>
    <w:p w14:paraId="08857AEC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502EB">
        <w:rPr>
          <w:rFonts w:ascii="Times New Roman" w:eastAsia="Times New Roman" w:hAnsi="Times New Roman" w:cs="Times New Roman"/>
          <w:sz w:val="24"/>
          <w:szCs w:val="24"/>
          <w:lang w:eastAsia="nb-NO"/>
        </w:rPr>
        <w:t>En motor har dette merkeskiltet:</w:t>
      </w:r>
    </w:p>
    <w:p w14:paraId="03C95E45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502E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306"/>
      </w:tblGrid>
      <w:tr w:rsidR="004502EB" w:rsidRPr="004502EB" w14:paraId="3273AE46" w14:textId="77777777" w:rsidTr="00681110">
        <w:tc>
          <w:tcPr>
            <w:tcW w:w="2160" w:type="dxa"/>
          </w:tcPr>
          <w:p w14:paraId="5F3228D3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Motor 3~ 50Hz</w:t>
            </w:r>
          </w:p>
        </w:tc>
        <w:tc>
          <w:tcPr>
            <w:tcW w:w="2306" w:type="dxa"/>
          </w:tcPr>
          <w:p w14:paraId="2255037E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IEC 34-1</w:t>
            </w:r>
          </w:p>
        </w:tc>
      </w:tr>
      <w:tr w:rsidR="004502EB" w:rsidRPr="004502EB" w14:paraId="02CE0E54" w14:textId="77777777" w:rsidTr="00681110">
        <w:tc>
          <w:tcPr>
            <w:tcW w:w="2160" w:type="dxa"/>
          </w:tcPr>
          <w:p w14:paraId="1AF1816F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1,5 kW</w:t>
            </w:r>
          </w:p>
        </w:tc>
        <w:tc>
          <w:tcPr>
            <w:tcW w:w="2306" w:type="dxa"/>
          </w:tcPr>
          <w:p w14:paraId="3DFF362C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2910 r/min</w:t>
            </w:r>
          </w:p>
        </w:tc>
      </w:tr>
      <w:tr w:rsidR="004502EB" w:rsidRPr="004502EB" w14:paraId="0D8335AC" w14:textId="77777777" w:rsidTr="00681110">
        <w:tc>
          <w:tcPr>
            <w:tcW w:w="2160" w:type="dxa"/>
          </w:tcPr>
          <w:p w14:paraId="360865E9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400V Y 3,7A</w:t>
            </w:r>
          </w:p>
        </w:tc>
        <w:tc>
          <w:tcPr>
            <w:tcW w:w="2306" w:type="dxa"/>
          </w:tcPr>
          <w:p w14:paraId="7B3A7ABA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230V ∆ 6,4</w:t>
            </w:r>
          </w:p>
        </w:tc>
      </w:tr>
      <w:tr w:rsidR="004502EB" w:rsidRPr="004502EB" w14:paraId="009898E8" w14:textId="77777777" w:rsidTr="00681110">
        <w:tc>
          <w:tcPr>
            <w:tcW w:w="2160" w:type="dxa"/>
          </w:tcPr>
          <w:p w14:paraId="7DAEC3F3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2306" w:type="dxa"/>
          </w:tcPr>
          <w:p w14:paraId="34A03185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IP 54</w:t>
            </w:r>
          </w:p>
        </w:tc>
      </w:tr>
      <w:tr w:rsidR="004502EB" w:rsidRPr="004502EB" w14:paraId="028F1AFD" w14:textId="77777777" w:rsidTr="00681110">
        <w:tc>
          <w:tcPr>
            <w:tcW w:w="2160" w:type="dxa"/>
          </w:tcPr>
          <w:p w14:paraId="792EAABC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306" w:type="dxa"/>
          </w:tcPr>
          <w:p w14:paraId="0E58DFD1" w14:textId="77777777" w:rsidR="004502EB" w:rsidRPr="004502EB" w:rsidRDefault="004502EB" w:rsidP="0045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502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cosφ 0,8</w:t>
            </w:r>
          </w:p>
        </w:tc>
      </w:tr>
    </w:tbl>
    <w:p w14:paraId="470B0904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D65C5A3" w14:textId="77777777" w:rsidR="004502EB" w:rsidRPr="004502EB" w:rsidRDefault="004502EB" w:rsidP="0045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502EB">
        <w:rPr>
          <w:rFonts w:ascii="Times New Roman" w:eastAsia="Times New Roman" w:hAnsi="Times New Roman" w:cs="Times New Roman"/>
          <w:sz w:val="24"/>
          <w:szCs w:val="24"/>
          <w:lang w:eastAsia="nb-NO"/>
        </w:rPr>
        <w:t>Hvor stor er fasestrømmen ved merkedrift når statorviklingene er trekantkoblet?</w:t>
      </w:r>
      <w:bookmarkStart w:id="0" w:name="_GoBack"/>
      <w:bookmarkEnd w:id="0"/>
    </w:p>
    <w:p w14:paraId="145BA6E7" w14:textId="77777777" w:rsidR="00297CBF" w:rsidRDefault="00113278"/>
    <w:sectPr w:rsidR="0029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854EE"/>
    <w:multiLevelType w:val="hybridMultilevel"/>
    <w:tmpl w:val="4016FBEE"/>
    <w:lvl w:ilvl="0" w:tplc="9180433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EB"/>
    <w:rsid w:val="00113278"/>
    <w:rsid w:val="0025674D"/>
    <w:rsid w:val="004502EB"/>
    <w:rsid w:val="00AB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B201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1fcd92dd-7d74-4918-8c11-98baf3d8368d">Under behandling</NHO_DocumentStatus>
    <c33924c3673147c88830f2707c1978bc xmlns="1fcd92dd-7d74-4918-8c11-98baf3d8368d">
      <Terms xmlns="http://schemas.microsoft.com/office/infopath/2007/PartnerControls"/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 xsi:nil="true"/>
    <NHO_DocumentArchiveDate xmlns="1fcd92dd-7d74-4918-8c11-98baf3d8368d" xsi:nil="true"/>
    <TaxCatchAll xmlns="1fcd92dd-7d74-4918-8c11-98baf3d8368d"/>
    <ARENA_DocumentSender xmlns="1fcd92dd-7d74-4918-8c11-98baf3d8368d" xsi:nil="true"/>
    <p8a47c7619634ae9930087b62d76e394 xmlns="1fcd92dd-7d74-4918-8c11-98baf3d8368d">
      <Terms xmlns="http://schemas.microsoft.com/office/infopath/2007/PartnerControls"/>
    </p8a47c7619634ae9930087b62d76e394>
    <NHO_DocumentProperty xmlns="1fcd92dd-7d74-4918-8c11-98baf3d8368d">Internt</NHO_DocumentProperty>
    <crms_nhonr xmlns="1fcd92dd-7d74-4918-8c11-98baf3d8368d" xsi:nil="true"/>
    <_dlc_DocId xmlns="1fcd92dd-7d74-4918-8c11-98baf3d8368d">ARENA-472-21478</_dlc_DocId>
    <_dlc_DocIdUrl xmlns="1fcd92dd-7d74-4918-8c11-98baf3d8368d">
      <Url>https://arenarom.nho.no/rom/norskteknologi/_layouts/DocIdRedir.aspx?ID=ARENA-472-21478</Url>
      <Description>ARENA-472-21478</Description>
    </_dlc_DocIdUrl>
  </documentManagement>
</p:properties>
</file>

<file path=customXml/item2.xml><?xml version="1.0" encoding="utf-8"?>
<?mso-contentType ?>
<SharedContentType xmlns="Microsoft.SharePoint.Taxonomy.ContentTypeSync" SourceId="cbd9e53e-6585-4f50-95a9-cc115a295e47" ContentTypeId="0x0101002703D2AF657F4CC69F3B5766777647D700D06115F784074B5E809F7B2D63EA2F2B007CC8D3DE76A54263AD44A5AABF561F5E" PreviousValue="tru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- ARENA-rom" ma:contentTypeID="0x0101002703D2AF657F4CC69F3B5766777647D700D06115F784074B5E809F7B2D63EA2F2B007CC8D3DE76A54263AD44A5AABF561F5E000C9EF4D6E3666A4E839E85E72E4697D4" ma:contentTypeVersion="55" ma:contentTypeDescription="Opprett et nytt dokument." ma:contentTypeScope="" ma:versionID="523c813fb2fd92b1d58785dcd857804e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99a4399854123606e96a1fc3a282117e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  <xsd:element ref="ns2:crms_nho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rms_nhonr" ma:index="26" nillable="true" ma:displayName="NHO NR" ma:internalName="crms_nhon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63E99D-084C-4C5B-BB99-D7AB93CA6CDA}"/>
</file>

<file path=customXml/itemProps2.xml><?xml version="1.0" encoding="utf-8"?>
<ds:datastoreItem xmlns:ds="http://schemas.openxmlformats.org/officeDocument/2006/customXml" ds:itemID="{403A06C2-740F-4D14-9867-B267662E23AA}"/>
</file>

<file path=customXml/itemProps3.xml><?xml version="1.0" encoding="utf-8"?>
<ds:datastoreItem xmlns:ds="http://schemas.openxmlformats.org/officeDocument/2006/customXml" ds:itemID="{6AD4D7B3-B608-4508-85BB-D485A5651728}"/>
</file>

<file path=customXml/itemProps4.xml><?xml version="1.0" encoding="utf-8"?>
<ds:datastoreItem xmlns:ds="http://schemas.openxmlformats.org/officeDocument/2006/customXml" ds:itemID="{43A0F900-2AB5-4685-A769-ECA99E3A70EE}"/>
</file>

<file path=customXml/itemProps5.xml><?xml version="1.0" encoding="utf-8"?>
<ds:datastoreItem xmlns:ds="http://schemas.openxmlformats.org/officeDocument/2006/customXml" ds:itemID="{40DBC1CA-3527-4FB4-9F23-8F9151CF59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Kjetil Nordengen</dc:creator>
  <cp:lastModifiedBy>Kjetil Nordengen</cp:lastModifiedBy>
  <cp:revision>2</cp:revision>
  <dcterms:created xsi:type="dcterms:W3CDTF">2013-10-28T12:17:00Z</dcterms:created>
  <dcterms:modified xsi:type="dcterms:W3CDTF">2013-10-28T12:20:00Z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0x0101002703D2AF657F4CC69F3B5766777647D700D06115F784074B5E809F7B2D63EA2F2B007CC8D3DE76A54263AD44A5AABF561F5E000C9EF4D6E3666A4E839E85E72E4697D4</vt:lpwstr>
  </property>
  <property fmtid="{D5CDD505-2E9C-101B-9397-08002B2CF9AE}" pid="3" name="TaxKeyword">
    <vt:lpwstr/>
  </property>
  <property fmtid="{D5CDD505-2E9C-101B-9397-08002B2CF9AE}" pid="4" name="NhoMmdCaseWorker">
    <vt:lpwstr>1984;#Kjetil Nordengen|3e8b993b-8ec8-4ecd-96cd-dadf49320eec</vt:lpwstr>
  </property>
  <property fmtid="{D5CDD505-2E9C-101B-9397-08002B2CF9AE}" pid="5" name="NHO_OrganisationUnit">
    <vt:lpwstr>1062;#NELFO|08a0f82d-70ed-449d-adb9-d3cf2a461e6e</vt:lpwstr>
  </property>
  <property fmtid="{D5CDD505-2E9C-101B-9397-08002B2CF9AE}" pid="6" name="_dlc_DocIdItemGuid">
    <vt:lpwstr>7bf495b8-b1f6-46c4-8549-7ec21f138ac5</vt:lpwstr>
  </property>
</Properties>
</file>