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9FF58" w14:textId="77777777" w:rsidR="00097C69" w:rsidRPr="00097C69" w:rsidRDefault="00097C69" w:rsidP="00097C69">
      <w:pPr>
        <w:spacing w:after="0" w:line="240" w:lineRule="auto"/>
        <w:rPr>
          <w:rFonts w:ascii="Times New Roman" w:eastAsia="Times New Roman" w:hAnsi="Times New Roman" w:cs="Times New Roman"/>
          <w:b/>
          <w:sz w:val="36"/>
          <w:szCs w:val="36"/>
          <w:lang w:eastAsia="nb-NO"/>
        </w:rPr>
      </w:pPr>
      <w:r>
        <w:rPr>
          <w:rFonts w:ascii="Times New Roman" w:eastAsia="Times New Roman" w:hAnsi="Times New Roman" w:cs="Times New Roman"/>
          <w:b/>
          <w:sz w:val="36"/>
          <w:szCs w:val="36"/>
          <w:lang w:eastAsia="nb-NO"/>
        </w:rPr>
        <w:t xml:space="preserve">Kapittel </w:t>
      </w:r>
      <w:r w:rsidRPr="00097C69">
        <w:rPr>
          <w:rFonts w:ascii="Times New Roman" w:eastAsia="Times New Roman" w:hAnsi="Times New Roman" w:cs="Times New Roman"/>
          <w:b/>
          <w:sz w:val="36"/>
          <w:szCs w:val="36"/>
          <w:lang w:eastAsia="nb-NO"/>
        </w:rPr>
        <w:t>17 Induktive og kapasitive givere</w:t>
      </w:r>
    </w:p>
    <w:p w14:paraId="55A5BAF8" w14:textId="77777777" w:rsidR="00097C69" w:rsidRPr="00097C69" w:rsidRDefault="00097C69" w:rsidP="00097C69">
      <w:pPr>
        <w:spacing w:after="0" w:line="240" w:lineRule="auto"/>
        <w:rPr>
          <w:rFonts w:ascii="Times New Roman" w:eastAsia="Times New Roman" w:hAnsi="Times New Roman" w:cs="Times New Roman"/>
          <w:b/>
          <w:sz w:val="36"/>
          <w:szCs w:val="36"/>
          <w:lang w:eastAsia="nb-NO"/>
        </w:rPr>
      </w:pPr>
    </w:p>
    <w:p w14:paraId="52029A6D" w14:textId="77777777" w:rsidR="00097C69" w:rsidRPr="00097C69" w:rsidRDefault="00097C69" w:rsidP="00097C69">
      <w:pPr>
        <w:spacing w:after="0" w:line="240" w:lineRule="auto"/>
        <w:rPr>
          <w:rFonts w:ascii="Times New Roman" w:eastAsia="Times New Roman" w:hAnsi="Times New Roman" w:cs="Times New Roman"/>
          <w:sz w:val="24"/>
          <w:szCs w:val="24"/>
          <w:lang w:eastAsia="nb-NO"/>
        </w:rPr>
      </w:pPr>
      <w:r w:rsidRPr="00097C69">
        <w:rPr>
          <w:rFonts w:ascii="Times New Roman" w:eastAsia="Times New Roman" w:hAnsi="Times New Roman" w:cs="Times New Roman"/>
          <w:sz w:val="24"/>
          <w:szCs w:val="24"/>
          <w:lang w:eastAsia="nb-NO"/>
        </w:rPr>
        <w:t>17.1</w:t>
      </w:r>
    </w:p>
    <w:p w14:paraId="48EB3BBC" w14:textId="77777777" w:rsidR="00097C69" w:rsidRPr="00097C69" w:rsidRDefault="00097C69" w:rsidP="00097C69">
      <w:pPr>
        <w:spacing w:after="0" w:line="240" w:lineRule="auto"/>
        <w:rPr>
          <w:rFonts w:ascii="Times New Roman" w:eastAsia="Times New Roman" w:hAnsi="Times New Roman" w:cs="Times New Roman"/>
          <w:sz w:val="24"/>
          <w:szCs w:val="24"/>
          <w:lang w:eastAsia="nb-NO"/>
        </w:rPr>
      </w:pPr>
      <w:r w:rsidRPr="00097C69">
        <w:rPr>
          <w:rFonts w:ascii="Times New Roman" w:eastAsia="Times New Roman" w:hAnsi="Times New Roman" w:cs="Times New Roman"/>
          <w:sz w:val="24"/>
          <w:szCs w:val="24"/>
          <w:lang w:eastAsia="nb-NO"/>
        </w:rPr>
        <w:t>I automatiserte anlegg brukes berøringsfrie signalgivere eller næreffektbrytere. Figur 17.1 viser blokkskjema for en induktiv næreffektbryter. Forklar kort hvordan næreffektbryteren virker og hvilke materialer som kobler om utgangssignalet.</w:t>
      </w:r>
    </w:p>
    <w:p w14:paraId="033CAD70" w14:textId="77777777" w:rsidR="00097C69" w:rsidRPr="00097C69" w:rsidRDefault="00097C69" w:rsidP="00097C69">
      <w:pPr>
        <w:spacing w:after="0" w:line="240" w:lineRule="auto"/>
        <w:rPr>
          <w:rFonts w:ascii="Times New Roman" w:eastAsia="Times New Roman" w:hAnsi="Times New Roman" w:cs="Times New Roman"/>
          <w:sz w:val="24"/>
          <w:szCs w:val="24"/>
          <w:lang w:eastAsia="nb-NO"/>
        </w:rPr>
      </w:pPr>
    </w:p>
    <w:p w14:paraId="49D659F5" w14:textId="77777777" w:rsidR="00097C69" w:rsidRPr="00097C69" w:rsidRDefault="00097C69" w:rsidP="00097C69">
      <w:pPr>
        <w:spacing w:after="0" w:line="240" w:lineRule="auto"/>
        <w:rPr>
          <w:rFonts w:ascii="Times New Roman" w:eastAsia="Times New Roman" w:hAnsi="Times New Roman" w:cs="Times New Roman"/>
          <w:sz w:val="24"/>
          <w:szCs w:val="24"/>
          <w:lang w:eastAsia="nb-NO"/>
        </w:rPr>
      </w:pPr>
      <w:r w:rsidRPr="00097C69">
        <w:rPr>
          <w:rFonts w:ascii="Times New Roman" w:eastAsia="Times New Roman" w:hAnsi="Times New Roman" w:cs="Times New Roman"/>
          <w:sz w:val="24"/>
          <w:szCs w:val="24"/>
          <w:lang w:eastAsia="nb-NO"/>
        </w:rPr>
        <w:t>17.2</w:t>
      </w:r>
    </w:p>
    <w:p w14:paraId="3F45F5A8" w14:textId="77777777" w:rsidR="00097C69" w:rsidRPr="00097C69" w:rsidRDefault="00097C69" w:rsidP="00097C69">
      <w:pPr>
        <w:spacing w:after="0" w:line="240" w:lineRule="auto"/>
        <w:rPr>
          <w:rFonts w:ascii="Times New Roman" w:eastAsia="Times New Roman" w:hAnsi="Times New Roman" w:cs="Times New Roman"/>
          <w:sz w:val="24"/>
          <w:szCs w:val="24"/>
          <w:lang w:eastAsia="nb-NO"/>
        </w:rPr>
      </w:pPr>
      <w:r w:rsidRPr="00097C69">
        <w:rPr>
          <w:rFonts w:ascii="Times New Roman" w:eastAsia="Times New Roman" w:hAnsi="Times New Roman" w:cs="Times New Roman"/>
          <w:sz w:val="24"/>
          <w:szCs w:val="24"/>
          <w:lang w:eastAsia="nb-NO"/>
        </w:rPr>
        <w:t>Figur 17.2 viser blokkskjema for en kapasitiv næreffektbryter. Oscillatoren består av en kondensator og en spole. Kondensatoren dannes av to kondensatorplater plassert under endeplaten. Forklar kort hvordan næreffektbryteren virker og hvilke materialer som kobler om utgangssignalet.</w:t>
      </w:r>
    </w:p>
    <w:p w14:paraId="3A0A3AB2" w14:textId="77777777" w:rsidR="00097C69" w:rsidRPr="00097C69" w:rsidRDefault="00097C69" w:rsidP="00097C69">
      <w:pPr>
        <w:spacing w:after="0" w:line="240" w:lineRule="auto"/>
        <w:rPr>
          <w:rFonts w:ascii="Times New Roman" w:eastAsia="Times New Roman" w:hAnsi="Times New Roman" w:cs="Times New Roman"/>
          <w:sz w:val="24"/>
          <w:szCs w:val="24"/>
          <w:lang w:eastAsia="nb-NO"/>
        </w:rPr>
      </w:pPr>
    </w:p>
    <w:p w14:paraId="357A901D" w14:textId="77777777" w:rsidR="00097C69" w:rsidRPr="00097C69" w:rsidRDefault="00097C69" w:rsidP="00097C69">
      <w:pPr>
        <w:spacing w:after="0" w:line="240" w:lineRule="auto"/>
        <w:rPr>
          <w:rFonts w:ascii="Times New Roman" w:eastAsia="Times New Roman" w:hAnsi="Times New Roman" w:cs="Times New Roman"/>
          <w:sz w:val="24"/>
          <w:szCs w:val="24"/>
          <w:lang w:eastAsia="nb-NO"/>
        </w:rPr>
      </w:pPr>
      <w:r w:rsidRPr="00097C69">
        <w:rPr>
          <w:rFonts w:ascii="Times New Roman" w:eastAsia="Times New Roman" w:hAnsi="Times New Roman" w:cs="Times New Roman"/>
          <w:sz w:val="24"/>
          <w:szCs w:val="24"/>
          <w:lang w:eastAsia="nb-NO"/>
        </w:rPr>
        <w:t>17.3</w:t>
      </w:r>
    </w:p>
    <w:p w14:paraId="641E3367" w14:textId="344C6668" w:rsidR="00097C69" w:rsidRPr="00097C69" w:rsidRDefault="00097C69" w:rsidP="004830E7">
      <w:pPr>
        <w:spacing w:after="0" w:line="240" w:lineRule="auto"/>
        <w:rPr>
          <w:rFonts w:ascii="TimesNewRomanPS" w:eastAsia="Times New Roman" w:hAnsi="TimesNewRomanPS" w:cs="Times New Roman"/>
          <w:sz w:val="23"/>
          <w:szCs w:val="20"/>
          <w:lang w:eastAsia="nb-NO"/>
        </w:rPr>
      </w:pPr>
      <w:r w:rsidRPr="00097C69">
        <w:rPr>
          <w:rFonts w:ascii="Times New Roman" w:eastAsia="Times New Roman" w:hAnsi="Times New Roman" w:cs="Times New Roman"/>
          <w:sz w:val="24"/>
          <w:szCs w:val="24"/>
          <w:lang w:eastAsia="nb-NO"/>
        </w:rPr>
        <w:t>Tegn symbolet for nærhetsdetektor og næreffektbryter.</w:t>
      </w:r>
      <w:r w:rsidR="004830E7">
        <w:rPr>
          <w:rFonts w:ascii="Times New Roman" w:eastAsia="Times New Roman" w:hAnsi="Times New Roman" w:cs="Times New Roman"/>
          <w:sz w:val="24"/>
          <w:szCs w:val="24"/>
          <w:lang w:eastAsia="nb-NO"/>
        </w:rPr>
        <w:t xml:space="preserve"> </w:t>
      </w:r>
      <w:r w:rsidRPr="00097C69">
        <w:rPr>
          <w:rFonts w:ascii="TimesNewRomanPS" w:eastAsia="Times New Roman" w:hAnsi="TimesNewRomanPS" w:cs="Times New Roman"/>
          <w:sz w:val="23"/>
          <w:szCs w:val="20"/>
          <w:lang w:eastAsia="nb-NO"/>
        </w:rPr>
        <w:t>Prøv å tegne symbolene med PC</w:t>
      </w:r>
      <w:r w:rsidR="004830E7">
        <w:rPr>
          <w:rFonts w:ascii="TimesNewRomanPS" w:eastAsia="Times New Roman" w:hAnsi="TimesNewRomanPS" w:cs="Times New Roman"/>
          <w:sz w:val="23"/>
          <w:szCs w:val="20"/>
          <w:lang w:eastAsia="nb-NO"/>
        </w:rPr>
        <w:t>.</w:t>
      </w:r>
    </w:p>
    <w:p w14:paraId="1F087DB0" w14:textId="77777777" w:rsidR="00097C69" w:rsidRPr="00097C69" w:rsidRDefault="00097C69" w:rsidP="00097C69">
      <w:pPr>
        <w:tabs>
          <w:tab w:val="left" w:pos="255"/>
        </w:tabs>
        <w:spacing w:after="0" w:line="275" w:lineRule="exact"/>
        <w:rPr>
          <w:rFonts w:ascii="TimesNewRomanPS" w:eastAsia="Times New Roman" w:hAnsi="TimesNewRomanPS" w:cs="Times New Roman"/>
          <w:b/>
          <w:sz w:val="23"/>
          <w:szCs w:val="20"/>
          <w:lang w:eastAsia="nb-NO"/>
        </w:rPr>
      </w:pPr>
    </w:p>
    <w:p w14:paraId="23CA9AFC" w14:textId="77777777" w:rsidR="00097C69" w:rsidRPr="00097C69" w:rsidRDefault="00097C69" w:rsidP="00097C69">
      <w:pPr>
        <w:tabs>
          <w:tab w:val="left" w:pos="255"/>
        </w:tabs>
        <w:spacing w:after="0" w:line="275" w:lineRule="exact"/>
        <w:rPr>
          <w:rFonts w:ascii="TimesNewRomanPS" w:eastAsia="Times New Roman" w:hAnsi="TimesNewRomanPS" w:cs="Times New Roman"/>
          <w:sz w:val="23"/>
          <w:szCs w:val="20"/>
          <w:lang w:eastAsia="nb-NO"/>
        </w:rPr>
      </w:pPr>
      <w:r w:rsidRPr="00097C69">
        <w:rPr>
          <w:rFonts w:ascii="TimesNewRomanPS" w:eastAsia="Times New Roman" w:hAnsi="TimesNewRomanPS" w:cs="Times New Roman"/>
          <w:sz w:val="23"/>
          <w:szCs w:val="20"/>
          <w:lang w:eastAsia="nb-NO"/>
        </w:rPr>
        <w:t>17.4</w:t>
      </w:r>
    </w:p>
    <w:p w14:paraId="2EA88B6B" w14:textId="3DD90DD3" w:rsidR="00097C69" w:rsidRPr="00097C69" w:rsidRDefault="00097C69" w:rsidP="00097C69">
      <w:pPr>
        <w:tabs>
          <w:tab w:val="left" w:pos="255"/>
        </w:tabs>
        <w:spacing w:after="0" w:line="275" w:lineRule="exact"/>
        <w:rPr>
          <w:rFonts w:ascii="TimesNewRomanPS" w:eastAsia="Times New Roman" w:hAnsi="TimesNewRomanPS" w:cs="Times New Roman"/>
          <w:sz w:val="23"/>
          <w:szCs w:val="20"/>
          <w:lang w:eastAsia="nb-NO"/>
        </w:rPr>
      </w:pPr>
      <w:r w:rsidRPr="00097C69">
        <w:rPr>
          <w:rFonts w:ascii="TimesNewRomanPS" w:eastAsia="Times New Roman" w:hAnsi="TimesNewRomanPS" w:cs="Times New Roman"/>
          <w:sz w:val="23"/>
          <w:szCs w:val="20"/>
          <w:lang w:eastAsia="nb-NO"/>
        </w:rPr>
        <w:t>En tretrådet NPN induktiv næreffektdetektor skal kobles til en PLS. På utgangen til PLS-en skal det kobles en 24 V lampe. Tegn en PLS med tilkoblet næreffektdetektor og lampe. Prøv å tegne med PC</w:t>
      </w:r>
      <w:r w:rsidR="004830E7">
        <w:rPr>
          <w:rFonts w:ascii="TimesNewRomanPS" w:eastAsia="Times New Roman" w:hAnsi="TimesNewRomanPS" w:cs="Times New Roman"/>
          <w:sz w:val="23"/>
          <w:szCs w:val="20"/>
          <w:lang w:eastAsia="nb-NO"/>
        </w:rPr>
        <w:t>.</w:t>
      </w:r>
    </w:p>
    <w:p w14:paraId="7F524C65" w14:textId="77777777" w:rsidR="00097C69" w:rsidRDefault="00097C69" w:rsidP="00097C69">
      <w:pPr>
        <w:tabs>
          <w:tab w:val="left" w:pos="255"/>
        </w:tabs>
        <w:spacing w:after="0" w:line="275" w:lineRule="exact"/>
        <w:rPr>
          <w:rFonts w:ascii="TimesNewRomanPS" w:eastAsia="Times New Roman" w:hAnsi="TimesNewRomanPS" w:cs="Times New Roman"/>
          <w:b/>
          <w:sz w:val="23"/>
          <w:szCs w:val="20"/>
          <w:lang w:eastAsia="nb-NO"/>
        </w:rPr>
      </w:pPr>
      <w:bookmarkStart w:id="0" w:name="_GoBack"/>
      <w:bookmarkEnd w:id="0"/>
    </w:p>
    <w:sectPr w:rsidR="00097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69"/>
    <w:rsid w:val="00097C69"/>
    <w:rsid w:val="0025674D"/>
    <w:rsid w:val="004830E7"/>
    <w:rsid w:val="00AB3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ARENA-472-21496</_dlc_DocId>
    <_dlc_DocIdUrl xmlns="1fcd92dd-7d74-4918-8c11-98baf3d8368d">
      <Url>https://arenarom.nho.no/rom/norskteknologi/_layouts/DocIdRedir.aspx?ID=ARENA-472-21496</Url>
      <Description>ARENA-472-21496</Description>
    </_dlc_DocIdUrl>
  </documentManagement>
</p:propertie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ACF3C-255E-4617-91C8-07BEB7DEDA81}"/>
</file>

<file path=customXml/itemProps2.xml><?xml version="1.0" encoding="utf-8"?>
<ds:datastoreItem xmlns:ds="http://schemas.openxmlformats.org/officeDocument/2006/customXml" ds:itemID="{48FADB9F-44D6-4724-88A8-9341D87F11AA}"/>
</file>

<file path=customXml/itemProps3.xml><?xml version="1.0" encoding="utf-8"?>
<ds:datastoreItem xmlns:ds="http://schemas.openxmlformats.org/officeDocument/2006/customXml" ds:itemID="{142ABA6D-538B-45BC-8814-F16BB19FB63E}"/>
</file>

<file path=customXml/itemProps4.xml><?xml version="1.0" encoding="utf-8"?>
<ds:datastoreItem xmlns:ds="http://schemas.openxmlformats.org/officeDocument/2006/customXml" ds:itemID="{91DBD722-8C3A-4345-976F-A5F965D1099E}"/>
</file>

<file path=customXml/itemProps5.xml><?xml version="1.0" encoding="utf-8"?>
<ds:datastoreItem xmlns:ds="http://schemas.openxmlformats.org/officeDocument/2006/customXml" ds:itemID="{C89A2C81-BFBA-4629-8FE8-71A5C50AD401}"/>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737</Characters>
  <Application>Microsoft Office Word</Application>
  <DocSecurity>0</DocSecurity>
  <Lines>6</Lines>
  <Paragraphs>1</Paragraphs>
  <ScaleCrop>false</ScaleCrop>
  <Company>NHO</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2</cp:revision>
  <dcterms:created xsi:type="dcterms:W3CDTF">2013-10-29T09:25:00Z</dcterms:created>
  <dcterms:modified xsi:type="dcterms:W3CDTF">2013-10-29T09:26:00Z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bc61db8d-9af9-417d-9205-3dcfe8da909a</vt:lpwstr>
  </property>
</Properties>
</file>