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E8" w:rsidRPr="00925F1A" w:rsidRDefault="00C215E8" w:rsidP="00C215E8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12 Temperaturens innvirkning på elektriske ledere</w:t>
      </w:r>
    </w:p>
    <w:p w:rsidR="00C215E8" w:rsidRPr="00925F1A" w:rsidRDefault="00C215E8" w:rsidP="00C215E8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12.1</w:t>
      </w:r>
    </w:p>
    <w:p w:rsidR="00C215E8" w:rsidRPr="00925F1A" w:rsidRDefault="00C215E8" w:rsidP="00C215E8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 xml:space="preserve">Resistansen i ledere er bestemt av resistiviteten til materialet, lengden på lederen og ledertverrsnittet. Resistansen er også bestemt av temperaturen. Hva blir angitt med temperaturkoeffisienten? </w:t>
      </w:r>
    </w:p>
    <w:p w:rsidR="00C215E8" w:rsidRPr="00925F1A" w:rsidRDefault="00C215E8" w:rsidP="00C215E8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C215E8" w:rsidRPr="00925F1A" w:rsidRDefault="00C215E8" w:rsidP="00C215E8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12.2</w:t>
      </w:r>
    </w:p>
    <w:p w:rsidR="00C215E8" w:rsidRPr="00925F1A" w:rsidRDefault="00C215E8" w:rsidP="00C215E8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I en isolert kobberledning er resistansen 120</w:t>
      </w:r>
      <w:r w:rsidRPr="00925F1A">
        <w:rPr>
          <w:rFonts w:cs="Arial"/>
          <w:color w:val="000000" w:themeColor="text1"/>
          <w:sz w:val="24"/>
          <w:szCs w:val="24"/>
        </w:rPr>
        <w:t xml:space="preserve"> Ω ved 20 </w:t>
      </w:r>
      <w:r w:rsidRPr="00925F1A">
        <w:rPr>
          <w:bCs/>
          <w:color w:val="000000" w:themeColor="text1"/>
          <w:sz w:val="24"/>
          <w:szCs w:val="24"/>
        </w:rPr>
        <w:t>°C. Regn ut resistansen i ledningen ved 60 °C?</w:t>
      </w:r>
    </w:p>
    <w:p w:rsidR="00C215E8" w:rsidRPr="00925F1A" w:rsidRDefault="00C215E8" w:rsidP="00C215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C215E8" w:rsidRPr="00925F1A" w:rsidRDefault="00C215E8" w:rsidP="00C215E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12.3</w:t>
      </w:r>
    </w:p>
    <w:p w:rsidR="00137C15" w:rsidRPr="00C215E8" w:rsidRDefault="00C215E8" w:rsidP="00F81A45">
      <w:pPr>
        <w:spacing w:after="0" w:line="240" w:lineRule="auto"/>
        <w:ind w:left="1134"/>
      </w:pPr>
      <w:r w:rsidRPr="00925F1A">
        <w:rPr>
          <w:color w:val="000000" w:themeColor="text1"/>
          <w:sz w:val="24"/>
          <w:szCs w:val="24"/>
        </w:rPr>
        <w:t xml:space="preserve">I en spole, viklet av isolert kobbertråd, er resistansen 200 </w:t>
      </w:r>
      <w:r w:rsidRPr="00925F1A">
        <w:rPr>
          <w:rFonts w:cs="Arial"/>
          <w:color w:val="000000" w:themeColor="text1"/>
          <w:sz w:val="24"/>
          <w:szCs w:val="24"/>
        </w:rPr>
        <w:t xml:space="preserve">Ω ved 20 </w:t>
      </w:r>
      <w:r w:rsidRPr="00925F1A">
        <w:rPr>
          <w:bCs/>
          <w:color w:val="000000" w:themeColor="text1"/>
          <w:sz w:val="24"/>
          <w:szCs w:val="24"/>
        </w:rPr>
        <w:t xml:space="preserve">°C. Regn ut </w:t>
      </w:r>
      <w:r w:rsidRPr="00925F1A">
        <w:rPr>
          <w:rFonts w:cs="Arial"/>
          <w:color w:val="000000" w:themeColor="text1"/>
          <w:sz w:val="24"/>
          <w:szCs w:val="24"/>
        </w:rPr>
        <w:t xml:space="preserve">resistansen i spolen ved 70 </w:t>
      </w:r>
      <w:r w:rsidRPr="00925F1A">
        <w:rPr>
          <w:bCs/>
          <w:color w:val="000000" w:themeColor="text1"/>
          <w:sz w:val="24"/>
          <w:szCs w:val="24"/>
        </w:rPr>
        <w:t>°C?</w:t>
      </w:r>
      <w:bookmarkStart w:id="0" w:name="_GoBack"/>
      <w:bookmarkEnd w:id="0"/>
    </w:p>
    <w:sectPr w:rsidR="00137C15" w:rsidRPr="00C2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5633E8"/>
    <w:rsid w:val="005B7375"/>
    <w:rsid w:val="006E6937"/>
    <w:rsid w:val="007A3822"/>
    <w:rsid w:val="007C0EF1"/>
    <w:rsid w:val="00825E7F"/>
    <w:rsid w:val="008D5373"/>
    <w:rsid w:val="00982DE6"/>
    <w:rsid w:val="00A93464"/>
    <w:rsid w:val="00B77A61"/>
    <w:rsid w:val="00B86A89"/>
    <w:rsid w:val="00C215E8"/>
    <w:rsid w:val="00F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3</cp:revision>
  <dcterms:created xsi:type="dcterms:W3CDTF">2016-01-21T06:48:00Z</dcterms:created>
  <dcterms:modified xsi:type="dcterms:W3CDTF">2016-01-21T07:04:00Z</dcterms:modified>
</cp:coreProperties>
</file>