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37" w:rsidRPr="00925F1A" w:rsidRDefault="00061037" w:rsidP="00061037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23 Fasekompensering</w:t>
      </w: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23.1</w:t>
      </w: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I elektriske installasjoner med lysrørarmaturer og elektriske motorer vil det være stor reaktiv effekt. Det gir stor faseforskyvning og lav effektfaktor</w:t>
      </w:r>
      <w:r w:rsidR="005409E8">
        <w:rPr>
          <w:color w:val="000000" w:themeColor="text1"/>
          <w:sz w:val="24"/>
          <w:szCs w:val="24"/>
        </w:rPr>
        <w:t xml:space="preserve"> </w:t>
      </w:r>
      <w:r w:rsidRPr="00925F1A">
        <w:rPr>
          <w:color w:val="000000" w:themeColor="text1"/>
          <w:sz w:val="24"/>
          <w:szCs w:val="24"/>
        </w:rPr>
        <w:t xml:space="preserve">(cos </w:t>
      </w:r>
      <w:proofErr w:type="gramStart"/>
      <w:r w:rsidRPr="00925F1A">
        <w:rPr>
          <w:i/>
          <w:iCs/>
          <w:color w:val="000000" w:themeColor="text1"/>
          <w:sz w:val="24"/>
          <w:szCs w:val="24"/>
        </w:rPr>
        <w:t>φ</w:t>
      </w:r>
      <w:r w:rsidRPr="00925F1A">
        <w:rPr>
          <w:color w:val="000000" w:themeColor="text1"/>
          <w:sz w:val="24"/>
          <w:szCs w:val="24"/>
          <w:vertAlign w:val="subscript"/>
        </w:rPr>
        <w:t xml:space="preserve"> </w:t>
      </w:r>
      <w:r w:rsidRPr="00925F1A">
        <w:rPr>
          <w:color w:val="000000" w:themeColor="text1"/>
          <w:sz w:val="24"/>
          <w:szCs w:val="24"/>
        </w:rPr>
        <w:t>)</w:t>
      </w:r>
      <w:proofErr w:type="gramEnd"/>
      <w:r w:rsidRPr="00925F1A">
        <w:rPr>
          <w:color w:val="000000" w:themeColor="text1"/>
          <w:sz w:val="24"/>
          <w:szCs w:val="24"/>
        </w:rPr>
        <w:t xml:space="preserve">. Forklar årsaken til at vi må </w:t>
      </w:r>
      <w:proofErr w:type="spellStart"/>
      <w:r w:rsidRPr="00925F1A">
        <w:rPr>
          <w:color w:val="000000" w:themeColor="text1"/>
          <w:sz w:val="24"/>
          <w:szCs w:val="24"/>
        </w:rPr>
        <w:t>fasekompensere</w:t>
      </w:r>
      <w:proofErr w:type="spellEnd"/>
      <w:r w:rsidRPr="00925F1A">
        <w:rPr>
          <w:color w:val="000000" w:themeColor="text1"/>
          <w:sz w:val="24"/>
          <w:szCs w:val="24"/>
        </w:rPr>
        <w:t xml:space="preserve"> visse elektriske anlegg</w:t>
      </w:r>
      <w:r w:rsidR="005409E8">
        <w:rPr>
          <w:color w:val="000000" w:themeColor="text1"/>
          <w:sz w:val="24"/>
          <w:szCs w:val="24"/>
        </w:rPr>
        <w:t>.</w:t>
      </w: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23.2</w:t>
      </w: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Forklar kort hva fasekompensering dreier seg om.</w:t>
      </w: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23.3</w:t>
      </w: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Figur 23.2 i boka viser koblingsskjema for en lysrørarmatur med fasekompensering. Studer koblingsskjemaet og skriv en kort forklaring om virkemåten til lysrørarmaturen. </w:t>
      </w: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23.4</w:t>
      </w: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er ulempen med at en elektrisk installasjon har lav effektfaktor?</w:t>
      </w: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23.5</w:t>
      </w: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Hvordan kan en øke effektfaktoren i et anlegg med induktiv last?</w:t>
      </w: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23.6</w:t>
      </w: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En lysrørarmatur er merket: 40 W, 230V, 50 </w:t>
      </w:r>
      <w:proofErr w:type="spellStart"/>
      <w:r w:rsidRPr="00925F1A">
        <w:rPr>
          <w:color w:val="000000" w:themeColor="text1"/>
          <w:sz w:val="24"/>
          <w:szCs w:val="24"/>
        </w:rPr>
        <w:t>Hz</w:t>
      </w:r>
      <w:proofErr w:type="spellEnd"/>
      <w:r w:rsidRPr="00925F1A">
        <w:rPr>
          <w:color w:val="000000" w:themeColor="text1"/>
          <w:sz w:val="24"/>
          <w:szCs w:val="24"/>
        </w:rPr>
        <w:t xml:space="preserve">, </w:t>
      </w:r>
      <w:r w:rsidRPr="00925F1A">
        <w:rPr>
          <w:i/>
          <w:color w:val="000000" w:themeColor="text1"/>
          <w:sz w:val="24"/>
          <w:szCs w:val="24"/>
        </w:rPr>
        <w:t xml:space="preserve">cos </w:t>
      </w:r>
      <w:r w:rsidRPr="00925F1A">
        <w:rPr>
          <w:i/>
          <w:iCs/>
          <w:color w:val="000000" w:themeColor="text1"/>
          <w:sz w:val="24"/>
          <w:szCs w:val="24"/>
        </w:rPr>
        <w:t>φ</w:t>
      </w:r>
      <w:r w:rsidRPr="00925F1A">
        <w:rPr>
          <w:iCs/>
          <w:color w:val="000000" w:themeColor="text1"/>
          <w:sz w:val="24"/>
          <w:szCs w:val="24"/>
        </w:rPr>
        <w:t xml:space="preserve"> = 0,5</w:t>
      </w:r>
      <w:r w:rsidRPr="00925F1A">
        <w:rPr>
          <w:color w:val="000000" w:themeColor="text1"/>
          <w:sz w:val="24"/>
          <w:szCs w:val="24"/>
        </w:rPr>
        <w:t>. Hvor stor kondensator må kobles i parallell med armaturen for å oppnå en effektfaktor på 1?</w:t>
      </w: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23.7</w:t>
      </w:r>
    </w:p>
    <w:p w:rsidR="00061037" w:rsidRPr="00925F1A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En kondensator blir koblet i parallell med en </w:t>
      </w:r>
      <w:proofErr w:type="spellStart"/>
      <w:r w:rsidRPr="00925F1A">
        <w:rPr>
          <w:color w:val="000000" w:themeColor="text1"/>
          <w:sz w:val="24"/>
          <w:szCs w:val="24"/>
        </w:rPr>
        <w:t>enfasemotor</w:t>
      </w:r>
      <w:proofErr w:type="spellEnd"/>
      <w:r w:rsidRPr="00925F1A">
        <w:rPr>
          <w:color w:val="000000" w:themeColor="text1"/>
          <w:sz w:val="24"/>
          <w:szCs w:val="24"/>
        </w:rPr>
        <w:t xml:space="preserve"> for å oppnå full fasekompensering.</w:t>
      </w:r>
      <w:r>
        <w:rPr>
          <w:color w:val="000000" w:themeColor="text1"/>
          <w:sz w:val="24"/>
          <w:szCs w:val="24"/>
        </w:rPr>
        <w:t xml:space="preserve"> </w:t>
      </w:r>
      <w:r w:rsidRPr="00925F1A">
        <w:rPr>
          <w:color w:val="000000" w:themeColor="text1"/>
          <w:sz w:val="24"/>
          <w:szCs w:val="24"/>
        </w:rPr>
        <w:t>Motoren er koblet til 230 V,</w:t>
      </w:r>
      <w:r w:rsidR="005409E8">
        <w:rPr>
          <w:color w:val="000000" w:themeColor="text1"/>
          <w:sz w:val="24"/>
          <w:szCs w:val="24"/>
        </w:rPr>
        <w:t xml:space="preserve"> </w:t>
      </w:r>
      <w:r w:rsidRPr="00925F1A">
        <w:rPr>
          <w:color w:val="000000" w:themeColor="text1"/>
          <w:sz w:val="24"/>
          <w:szCs w:val="24"/>
        </w:rPr>
        <w:t xml:space="preserve">50Hz og virkningsgraden er 0,7. </w:t>
      </w:r>
    </w:p>
    <w:p w:rsidR="00061037" w:rsidRDefault="00061037" w:rsidP="000610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Strømmen til motoren før og etter kompenseringen var henholdsvis 11 A og 8 A.</w:t>
      </w:r>
    </w:p>
    <w:p w:rsidR="00061037" w:rsidRDefault="00061037" w:rsidP="005409E8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5409E8">
        <w:rPr>
          <w:color w:val="000000" w:themeColor="text1"/>
          <w:sz w:val="24"/>
          <w:szCs w:val="24"/>
        </w:rPr>
        <w:t>Hvor stor var motorens effektfaktor før kompenseringen?</w:t>
      </w:r>
    </w:p>
    <w:p w:rsidR="00137C15" w:rsidRPr="005409E8" w:rsidRDefault="00061037" w:rsidP="005409E8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5409E8">
        <w:rPr>
          <w:color w:val="000000" w:themeColor="text1"/>
          <w:sz w:val="24"/>
          <w:szCs w:val="24"/>
        </w:rPr>
        <w:t>Hvor stor eff</w:t>
      </w:r>
      <w:bookmarkStart w:id="0" w:name="_GoBack"/>
      <w:bookmarkEnd w:id="0"/>
      <w:r w:rsidRPr="005409E8">
        <w:rPr>
          <w:color w:val="000000" w:themeColor="text1"/>
          <w:sz w:val="24"/>
          <w:szCs w:val="24"/>
        </w:rPr>
        <w:t>ekt</w:t>
      </w:r>
      <w:r w:rsidRPr="005409E8">
        <w:rPr>
          <w:color w:val="000000" w:themeColor="text1"/>
        </w:rPr>
        <w:t xml:space="preserve"> avgir motoren?</w:t>
      </w:r>
    </w:p>
    <w:sectPr w:rsidR="00137C15" w:rsidRPr="0054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061037"/>
    <w:rsid w:val="001D675E"/>
    <w:rsid w:val="00334B47"/>
    <w:rsid w:val="003956DD"/>
    <w:rsid w:val="003C7F14"/>
    <w:rsid w:val="005409E8"/>
    <w:rsid w:val="00552277"/>
    <w:rsid w:val="005633E8"/>
    <w:rsid w:val="005B7375"/>
    <w:rsid w:val="00634C59"/>
    <w:rsid w:val="006E6937"/>
    <w:rsid w:val="00763011"/>
    <w:rsid w:val="007A3822"/>
    <w:rsid w:val="007C0EF1"/>
    <w:rsid w:val="00825E7F"/>
    <w:rsid w:val="008D5373"/>
    <w:rsid w:val="00982DE6"/>
    <w:rsid w:val="009F2D6C"/>
    <w:rsid w:val="00A93464"/>
    <w:rsid w:val="00AF3F46"/>
    <w:rsid w:val="00B669C6"/>
    <w:rsid w:val="00B77A61"/>
    <w:rsid w:val="00B86A89"/>
    <w:rsid w:val="00BD4BB7"/>
    <w:rsid w:val="00C215E8"/>
    <w:rsid w:val="00C97ED0"/>
    <w:rsid w:val="00E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669C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669C6"/>
  </w:style>
  <w:style w:type="paragraph" w:styleId="Ingenmellomrom">
    <w:name w:val="No Spacing"/>
    <w:uiPriority w:val="99"/>
    <w:qFormat/>
    <w:rsid w:val="00B669C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2016-01-21T06:51:00Z</dcterms:created>
  <dcterms:modified xsi:type="dcterms:W3CDTF">2016-01-21T08:04:00Z</dcterms:modified>
</cp:coreProperties>
</file>