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12" w:rsidRDefault="00CA4F48" w:rsidP="00984FA5">
      <w:pPr>
        <w:widowControl w:val="0"/>
        <w:tabs>
          <w:tab w:val="left" w:pos="142"/>
          <w:tab w:val="left" w:pos="10206"/>
        </w:tabs>
        <w:autoSpaceDE w:val="0"/>
        <w:autoSpaceDN w:val="0"/>
        <w:adjustRightInd w:val="0"/>
        <w:ind w:left="2552" w:right="309"/>
        <w:rPr>
          <w:b/>
          <w:bCs/>
          <w:color w:val="000000" w:themeColor="text1"/>
          <w:sz w:val="48"/>
          <w:szCs w:val="48"/>
        </w:rPr>
      </w:pPr>
      <w:r w:rsidRPr="00807D55">
        <w:rPr>
          <w:b/>
          <w:bCs/>
          <w:color w:val="000000" w:themeColor="text1"/>
          <w:sz w:val="48"/>
          <w:szCs w:val="48"/>
        </w:rPr>
        <w:t xml:space="preserve">5 </w:t>
      </w:r>
      <w:r w:rsidR="002B2712" w:rsidRPr="00807D55">
        <w:rPr>
          <w:b/>
          <w:bCs/>
          <w:color w:val="000000" w:themeColor="text1"/>
          <w:sz w:val="48"/>
          <w:szCs w:val="48"/>
        </w:rPr>
        <w:t>Innbruddsalarmanlegg for boliger</w:t>
      </w:r>
    </w:p>
    <w:p w:rsidR="00984FA5" w:rsidRDefault="00984FA5" w:rsidP="00614820">
      <w:pPr>
        <w:widowControl w:val="0"/>
        <w:tabs>
          <w:tab w:val="left" w:pos="142"/>
          <w:tab w:val="left" w:pos="10206"/>
        </w:tabs>
        <w:autoSpaceDE w:val="0"/>
        <w:autoSpaceDN w:val="0"/>
        <w:adjustRightInd w:val="0"/>
        <w:ind w:left="2552" w:right="309"/>
        <w:rPr>
          <w:color w:val="000000" w:themeColor="text1"/>
        </w:rPr>
      </w:pPr>
    </w:p>
    <w:p w:rsidR="002B2712" w:rsidRPr="00807D55" w:rsidRDefault="002B2712" w:rsidP="00984FA5">
      <w:pPr>
        <w:widowControl w:val="0"/>
        <w:tabs>
          <w:tab w:val="left" w:pos="142"/>
          <w:tab w:val="left" w:pos="10206"/>
        </w:tabs>
        <w:autoSpaceDE w:val="0"/>
        <w:autoSpaceDN w:val="0"/>
        <w:adjustRightInd w:val="0"/>
        <w:ind w:left="2552" w:right="309"/>
        <w:rPr>
          <w:color w:val="000000" w:themeColor="text1"/>
        </w:rPr>
      </w:pPr>
      <w:r w:rsidRPr="00807D55">
        <w:rPr>
          <w:color w:val="000000" w:themeColor="text1"/>
        </w:rPr>
        <w:t>5.1</w:t>
      </w:r>
    </w:p>
    <w:p w:rsidR="00874EF1" w:rsidRPr="00807D55" w:rsidRDefault="002B2712" w:rsidP="00614820">
      <w:pPr>
        <w:widowControl w:val="0"/>
        <w:tabs>
          <w:tab w:val="left" w:pos="142"/>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 xml:space="preserve">Hva er et automatisk innbruddsalarmanlegg for boliger? </w:t>
      </w:r>
    </w:p>
    <w:p w:rsidR="002B2712" w:rsidRPr="00807D55" w:rsidRDefault="002B2712" w:rsidP="00614820">
      <w:pPr>
        <w:widowControl w:val="0"/>
        <w:tabs>
          <w:tab w:val="left" w:pos="142"/>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Svar:</w:t>
      </w:r>
    </w:p>
    <w:p w:rsidR="002B2712" w:rsidRPr="00807D55" w:rsidRDefault="002B2712" w:rsidP="00614820">
      <w:pPr>
        <w:widowControl w:val="0"/>
        <w:tabs>
          <w:tab w:val="left" w:pos="142"/>
          <w:tab w:val="left" w:pos="10206"/>
        </w:tabs>
        <w:autoSpaceDE w:val="0"/>
        <w:autoSpaceDN w:val="0"/>
        <w:adjustRightInd w:val="0"/>
        <w:spacing w:line="232" w:lineRule="exact"/>
        <w:ind w:left="2552" w:right="4599"/>
        <w:rPr>
          <w:color w:val="000000" w:themeColor="text1"/>
        </w:rPr>
      </w:pPr>
    </w:p>
    <w:p w:rsidR="002B2712" w:rsidRPr="00807D55" w:rsidRDefault="002B2712"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5.2</w:t>
      </w:r>
    </w:p>
    <w:p w:rsidR="002B2712" w:rsidRPr="00807D55" w:rsidRDefault="002B2712"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Det er innbrudd når noen uten tillatelse tar seg inn på et avstengt område på tross av skilting eller hindringer. Hva er tyveri?</w:t>
      </w:r>
    </w:p>
    <w:p w:rsidR="002B2712" w:rsidRPr="00807D55" w:rsidRDefault="002B2712"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2B2712" w:rsidRPr="00807D55" w:rsidRDefault="002B2712"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2B2712" w:rsidRPr="00807D55" w:rsidRDefault="002B2712"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5.3</w:t>
      </w:r>
    </w:p>
    <w:p w:rsidR="002B2712" w:rsidRPr="00807D55" w:rsidRDefault="002B2712"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Automatisk innbruddsalarmanlegg har ulike </w:t>
      </w:r>
      <w:r w:rsidR="009E40FB" w:rsidRPr="00807D55">
        <w:rPr>
          <w:color w:val="000000" w:themeColor="text1"/>
        </w:rPr>
        <w:t>sikringsmåter</w:t>
      </w:r>
      <w:r w:rsidRPr="00807D55">
        <w:rPr>
          <w:color w:val="000000" w:themeColor="text1"/>
        </w:rPr>
        <w:t>. Hva er skallsikring og hva er romsikring?</w:t>
      </w:r>
    </w:p>
    <w:p w:rsidR="002B2712" w:rsidRPr="00807D55" w:rsidRDefault="002B2712"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2B2712" w:rsidRPr="00807D55" w:rsidRDefault="002B2712" w:rsidP="00614820">
      <w:pPr>
        <w:widowControl w:val="0"/>
        <w:tabs>
          <w:tab w:val="left" w:pos="142"/>
          <w:tab w:val="left" w:pos="10206"/>
        </w:tabs>
        <w:autoSpaceDE w:val="0"/>
        <w:autoSpaceDN w:val="0"/>
        <w:adjustRightInd w:val="0"/>
        <w:spacing w:line="249" w:lineRule="exact"/>
        <w:ind w:left="2552" w:right="4599"/>
        <w:rPr>
          <w:color w:val="000000" w:themeColor="text1"/>
        </w:rPr>
      </w:pPr>
    </w:p>
    <w:p w:rsidR="002B2712" w:rsidRPr="00807D55" w:rsidRDefault="002B2712"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5.4</w:t>
      </w:r>
    </w:p>
    <w:p w:rsidR="002B2712" w:rsidRPr="00807D55" w:rsidRDefault="002B2712"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Hvem utarbeider regler for automatiske innbruddsalarmanlegg og boligalarm</w:t>
      </w:r>
      <w:r w:rsidR="0085279B">
        <w:rPr>
          <w:color w:val="000000" w:themeColor="text1"/>
        </w:rPr>
        <w:t>-</w:t>
      </w:r>
      <w:r w:rsidRPr="00807D55">
        <w:rPr>
          <w:color w:val="000000" w:themeColor="text1"/>
        </w:rPr>
        <w:t>anlegg?</w:t>
      </w:r>
    </w:p>
    <w:p w:rsidR="002B2712" w:rsidRPr="00807D55" w:rsidRDefault="002B2712"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2B2712" w:rsidRPr="00807D55" w:rsidRDefault="002B2712"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2B2712" w:rsidRPr="00807D55" w:rsidRDefault="002B2712"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5.5</w:t>
      </w:r>
    </w:p>
    <w:p w:rsidR="00874EF1" w:rsidRPr="00807D55" w:rsidRDefault="002B2712" w:rsidP="00614820">
      <w:pPr>
        <w:widowControl w:val="0"/>
        <w:tabs>
          <w:tab w:val="left" w:pos="142"/>
          <w:tab w:val="left" w:pos="10206"/>
        </w:tabs>
        <w:overflowPunct w:val="0"/>
        <w:autoSpaceDE w:val="0"/>
        <w:autoSpaceDN w:val="0"/>
        <w:adjustRightInd w:val="0"/>
        <w:spacing w:line="245" w:lineRule="auto"/>
        <w:ind w:left="2552" w:right="-10"/>
        <w:rPr>
          <w:color w:val="000000" w:themeColor="text1"/>
        </w:rPr>
      </w:pPr>
      <w:r w:rsidRPr="00807D55">
        <w:rPr>
          <w:color w:val="000000" w:themeColor="text1"/>
        </w:rPr>
        <w:t xml:space="preserve">Utførelsen av innbruddsalarmanlegg er bestemt av den sikkerhetsgraderingen som gjelder der anlegget skal installeres. Graderingen er bestemt ut fra risikoen for innbrudd og ut fra hvilke verdier som kan gå tapt ved innbrudd og tyveri. Grad 1 gjelder for boligalarm. </w:t>
      </w:r>
      <w:r w:rsidR="00874EF1" w:rsidRPr="00807D55">
        <w:rPr>
          <w:color w:val="000000" w:themeColor="text1"/>
        </w:rPr>
        <w:t>Hva sier regelverket om sikring av boliger?</w:t>
      </w:r>
    </w:p>
    <w:p w:rsidR="002B2712" w:rsidRPr="00807D55" w:rsidRDefault="002B2712" w:rsidP="00614820">
      <w:pPr>
        <w:widowControl w:val="0"/>
        <w:tabs>
          <w:tab w:val="left" w:pos="142"/>
          <w:tab w:val="left" w:pos="10206"/>
        </w:tabs>
        <w:autoSpaceDE w:val="0"/>
        <w:autoSpaceDN w:val="0"/>
        <w:adjustRightInd w:val="0"/>
        <w:spacing w:line="3" w:lineRule="exact"/>
        <w:ind w:left="2552" w:right="-10"/>
        <w:rPr>
          <w:color w:val="000000" w:themeColor="text1"/>
        </w:rPr>
      </w:pPr>
    </w:p>
    <w:p w:rsidR="002B2712" w:rsidRPr="00807D55" w:rsidRDefault="002B2712"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2B2712" w:rsidRPr="00807D55" w:rsidRDefault="002B2712"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B54367" w:rsidRPr="00807D55" w:rsidRDefault="00B54367" w:rsidP="00984FA5">
      <w:pPr>
        <w:widowControl w:val="0"/>
        <w:autoSpaceDE w:val="0"/>
        <w:autoSpaceDN w:val="0"/>
        <w:adjustRightInd w:val="0"/>
        <w:ind w:left="2552"/>
        <w:rPr>
          <w:color w:val="000000" w:themeColor="text1"/>
        </w:rPr>
      </w:pPr>
      <w:r w:rsidRPr="00807D55">
        <w:rPr>
          <w:color w:val="000000" w:themeColor="text1"/>
        </w:rPr>
        <w:t>5.</w:t>
      </w:r>
      <w:r w:rsidR="00C77177" w:rsidRPr="00807D55">
        <w:rPr>
          <w:color w:val="000000" w:themeColor="text1"/>
        </w:rPr>
        <w:t>6</w:t>
      </w:r>
    </w:p>
    <w:p w:rsidR="00B54367" w:rsidRPr="00807D55" w:rsidRDefault="00B54367" w:rsidP="00614820">
      <w:pPr>
        <w:widowControl w:val="0"/>
        <w:overflowPunct w:val="0"/>
        <w:autoSpaceDE w:val="0"/>
        <w:autoSpaceDN w:val="0"/>
        <w:adjustRightInd w:val="0"/>
        <w:ind w:left="2552" w:right="200"/>
        <w:rPr>
          <w:color w:val="000000" w:themeColor="text1"/>
        </w:rPr>
      </w:pPr>
      <w:r w:rsidRPr="00807D55">
        <w:rPr>
          <w:color w:val="000000" w:themeColor="text1"/>
        </w:rPr>
        <w:t>Med konvensjonelle anlegg mener vi vanlige alarmanlegg. Det som kjennetegner konvensjonelle anlegg er at innbrudd</w:t>
      </w:r>
      <w:r w:rsidR="00EA540E" w:rsidRPr="00807D55">
        <w:rPr>
          <w:color w:val="000000" w:themeColor="text1"/>
        </w:rPr>
        <w:t xml:space="preserve"> </w:t>
      </w:r>
      <w:r w:rsidRPr="00807D55">
        <w:rPr>
          <w:color w:val="000000" w:themeColor="text1"/>
        </w:rPr>
        <w:t>detektorene ikke har egne adresser, det gjør at det ikke kan spores hvilken detektor som har detektert innbrudd. Hvordan kan et alarmanlegg ordnes slik at det kan spores fra hvilken del av bygningen det er detektert alarm?</w:t>
      </w:r>
    </w:p>
    <w:p w:rsidR="00B54367" w:rsidRPr="00807D55" w:rsidRDefault="00B54367" w:rsidP="00614820">
      <w:pPr>
        <w:widowControl w:val="0"/>
        <w:autoSpaceDE w:val="0"/>
        <w:autoSpaceDN w:val="0"/>
        <w:adjustRightInd w:val="0"/>
        <w:ind w:left="2552"/>
        <w:rPr>
          <w:color w:val="000000" w:themeColor="text1"/>
        </w:rPr>
      </w:pPr>
      <w:r w:rsidRPr="00807D55">
        <w:rPr>
          <w:color w:val="000000" w:themeColor="text1"/>
        </w:rPr>
        <w:t>Svar:</w:t>
      </w:r>
    </w:p>
    <w:p w:rsidR="00B54367" w:rsidRPr="00807D55" w:rsidRDefault="00B54367" w:rsidP="00614820">
      <w:pPr>
        <w:widowControl w:val="0"/>
        <w:autoSpaceDE w:val="0"/>
        <w:autoSpaceDN w:val="0"/>
        <w:adjustRightInd w:val="0"/>
        <w:spacing w:line="250" w:lineRule="exact"/>
        <w:ind w:left="2552"/>
        <w:rPr>
          <w:color w:val="000000" w:themeColor="text1"/>
        </w:rPr>
      </w:pPr>
    </w:p>
    <w:p w:rsidR="00B54367" w:rsidRPr="00807D55" w:rsidRDefault="00B54367" w:rsidP="00984FA5">
      <w:pPr>
        <w:widowControl w:val="0"/>
        <w:autoSpaceDE w:val="0"/>
        <w:autoSpaceDN w:val="0"/>
        <w:adjustRightInd w:val="0"/>
        <w:ind w:left="2552"/>
        <w:rPr>
          <w:color w:val="000000" w:themeColor="text1"/>
        </w:rPr>
      </w:pPr>
      <w:r w:rsidRPr="00807D55">
        <w:rPr>
          <w:color w:val="000000" w:themeColor="text1"/>
        </w:rPr>
        <w:t>5.</w:t>
      </w:r>
      <w:r w:rsidR="00C77177" w:rsidRPr="00807D55">
        <w:rPr>
          <w:color w:val="000000" w:themeColor="text1"/>
        </w:rPr>
        <w:t>7</w:t>
      </w:r>
    </w:p>
    <w:p w:rsidR="00E07A14" w:rsidRPr="00807D55" w:rsidRDefault="00B54367" w:rsidP="00614820">
      <w:pPr>
        <w:widowControl w:val="0"/>
        <w:overflowPunct w:val="0"/>
        <w:autoSpaceDE w:val="0"/>
        <w:autoSpaceDN w:val="0"/>
        <w:adjustRightInd w:val="0"/>
        <w:ind w:left="2552" w:right="72"/>
        <w:rPr>
          <w:color w:val="000000" w:themeColor="text1"/>
        </w:rPr>
      </w:pPr>
      <w:r w:rsidRPr="00807D55">
        <w:rPr>
          <w:color w:val="000000" w:themeColor="text1"/>
        </w:rPr>
        <w:t>Figur 5.3 viser blokkskjemaet for et konvensjonelt trådkoblet innbruddsalarm</w:t>
      </w:r>
      <w:r w:rsidR="0085279B">
        <w:rPr>
          <w:color w:val="000000" w:themeColor="text1"/>
        </w:rPr>
        <w:t>-</w:t>
      </w:r>
      <w:r w:rsidRPr="00807D55">
        <w:rPr>
          <w:color w:val="000000" w:themeColor="text1"/>
        </w:rPr>
        <w:t xml:space="preserve">anlegg. </w:t>
      </w:r>
      <w:r w:rsidR="00E07A14" w:rsidRPr="00807D55">
        <w:rPr>
          <w:color w:val="000000" w:themeColor="text1"/>
        </w:rPr>
        <w:t>De blokkene som er tegnet med hel strek må alltid finnes i et innbrudds</w:t>
      </w:r>
      <w:r w:rsidR="0085279B">
        <w:rPr>
          <w:color w:val="000000" w:themeColor="text1"/>
        </w:rPr>
        <w:t>-</w:t>
      </w:r>
      <w:r w:rsidR="00E07A14" w:rsidRPr="00807D55">
        <w:rPr>
          <w:color w:val="000000" w:themeColor="text1"/>
        </w:rPr>
        <w:t>alarmanlegg. Hvilke enheter er det?</w:t>
      </w:r>
    </w:p>
    <w:p w:rsidR="00B54367" w:rsidRPr="00807D55" w:rsidRDefault="00B54367" w:rsidP="00614820">
      <w:pPr>
        <w:widowControl w:val="0"/>
        <w:overflowPunct w:val="0"/>
        <w:autoSpaceDE w:val="0"/>
        <w:autoSpaceDN w:val="0"/>
        <w:adjustRightInd w:val="0"/>
        <w:spacing w:line="268" w:lineRule="auto"/>
        <w:ind w:left="2552" w:right="1820"/>
        <w:rPr>
          <w:color w:val="000000" w:themeColor="text1"/>
        </w:rPr>
      </w:pPr>
      <w:r w:rsidRPr="00807D55">
        <w:rPr>
          <w:color w:val="000000" w:themeColor="text1"/>
        </w:rPr>
        <w:t>Svar:</w:t>
      </w:r>
    </w:p>
    <w:p w:rsidR="00B54367" w:rsidRPr="00807D55" w:rsidRDefault="00B54367" w:rsidP="00614820">
      <w:pPr>
        <w:widowControl w:val="0"/>
        <w:autoSpaceDE w:val="0"/>
        <w:autoSpaceDN w:val="0"/>
        <w:adjustRightInd w:val="0"/>
        <w:spacing w:line="205" w:lineRule="exact"/>
        <w:ind w:left="2552"/>
        <w:rPr>
          <w:color w:val="000000" w:themeColor="text1"/>
        </w:rPr>
      </w:pPr>
    </w:p>
    <w:p w:rsidR="00C77177" w:rsidRPr="00807D55" w:rsidRDefault="00C77177" w:rsidP="00614820">
      <w:pPr>
        <w:widowControl w:val="0"/>
        <w:tabs>
          <w:tab w:val="left" w:pos="142"/>
          <w:tab w:val="left" w:pos="3313"/>
        </w:tabs>
        <w:autoSpaceDE w:val="0"/>
        <w:autoSpaceDN w:val="0"/>
        <w:adjustRightInd w:val="0"/>
        <w:ind w:left="2552" w:right="4599"/>
        <w:rPr>
          <w:color w:val="000000" w:themeColor="text1"/>
        </w:rPr>
      </w:pPr>
      <w:r w:rsidRPr="00807D55">
        <w:rPr>
          <w:color w:val="000000" w:themeColor="text1"/>
        </w:rPr>
        <w:t>5.8</w:t>
      </w:r>
    </w:p>
    <w:p w:rsidR="00C77177" w:rsidRPr="00807D55" w:rsidRDefault="00C77177" w:rsidP="00984FA5">
      <w:pPr>
        <w:widowControl w:val="0"/>
        <w:tabs>
          <w:tab w:val="left" w:pos="142"/>
          <w:tab w:val="left" w:pos="10206"/>
        </w:tabs>
        <w:autoSpaceDE w:val="0"/>
        <w:autoSpaceDN w:val="0"/>
        <w:adjustRightInd w:val="0"/>
        <w:spacing w:line="250" w:lineRule="exact"/>
        <w:ind w:left="2552"/>
        <w:rPr>
          <w:color w:val="000000" w:themeColor="text1"/>
        </w:rPr>
      </w:pPr>
      <w:r w:rsidRPr="00807D55">
        <w:rPr>
          <w:color w:val="000000" w:themeColor="text1"/>
        </w:rPr>
        <w:t>Hva er e</w:t>
      </w:r>
      <w:r w:rsidR="00790AF4" w:rsidRPr="00807D55">
        <w:rPr>
          <w:color w:val="000000" w:themeColor="text1"/>
        </w:rPr>
        <w:t>t</w:t>
      </w:r>
      <w:r w:rsidRPr="00807D55">
        <w:rPr>
          <w:color w:val="000000" w:themeColor="text1"/>
        </w:rPr>
        <w:t xml:space="preserve"> </w:t>
      </w:r>
      <w:r w:rsidR="00A96D22" w:rsidRPr="00807D55">
        <w:rPr>
          <w:color w:val="000000" w:themeColor="text1"/>
        </w:rPr>
        <w:t>automatisk</w:t>
      </w:r>
      <w:r w:rsidR="00984FA5">
        <w:rPr>
          <w:color w:val="000000" w:themeColor="text1"/>
        </w:rPr>
        <w:t xml:space="preserve"> b</w:t>
      </w:r>
      <w:r w:rsidR="00790AF4" w:rsidRPr="00807D55">
        <w:rPr>
          <w:color w:val="000000" w:themeColor="text1"/>
        </w:rPr>
        <w:t>oligalarmanlegg?</w:t>
      </w:r>
      <w:r w:rsidR="00A96D22" w:rsidRPr="00807D55">
        <w:rPr>
          <w:color w:val="000000" w:themeColor="text1"/>
        </w:rPr>
        <w:t xml:space="preserve"> </w:t>
      </w:r>
    </w:p>
    <w:p w:rsidR="00C77177" w:rsidRPr="00807D55" w:rsidRDefault="00984FA5" w:rsidP="00614820">
      <w:pPr>
        <w:widowControl w:val="0"/>
        <w:autoSpaceDE w:val="0"/>
        <w:autoSpaceDN w:val="0"/>
        <w:adjustRightInd w:val="0"/>
        <w:ind w:left="2552"/>
        <w:rPr>
          <w:color w:val="000000" w:themeColor="text1"/>
        </w:rPr>
      </w:pPr>
      <w:r>
        <w:rPr>
          <w:color w:val="000000" w:themeColor="text1"/>
        </w:rPr>
        <w:t>Svar:</w:t>
      </w:r>
    </w:p>
    <w:p w:rsidR="00C71441" w:rsidRPr="00807D55" w:rsidRDefault="00C71441" w:rsidP="00614820">
      <w:pPr>
        <w:widowControl w:val="0"/>
        <w:autoSpaceDE w:val="0"/>
        <w:autoSpaceDN w:val="0"/>
        <w:adjustRightInd w:val="0"/>
        <w:ind w:left="2552"/>
        <w:rPr>
          <w:color w:val="000000" w:themeColor="text1"/>
        </w:rPr>
      </w:pPr>
    </w:p>
    <w:p w:rsidR="0085279B" w:rsidRDefault="0085279B">
      <w:pPr>
        <w:spacing w:after="200" w:line="276" w:lineRule="auto"/>
        <w:rPr>
          <w:color w:val="000000" w:themeColor="text1"/>
        </w:rPr>
      </w:pPr>
      <w:r>
        <w:rPr>
          <w:color w:val="000000" w:themeColor="text1"/>
        </w:rPr>
        <w:br w:type="page"/>
      </w:r>
    </w:p>
    <w:p w:rsidR="00B54367" w:rsidRPr="00807D55" w:rsidRDefault="00B54367" w:rsidP="00984FA5">
      <w:pPr>
        <w:widowControl w:val="0"/>
        <w:autoSpaceDE w:val="0"/>
        <w:autoSpaceDN w:val="0"/>
        <w:adjustRightInd w:val="0"/>
        <w:ind w:left="2552"/>
        <w:rPr>
          <w:color w:val="000000" w:themeColor="text1"/>
        </w:rPr>
      </w:pPr>
      <w:r w:rsidRPr="00807D55">
        <w:rPr>
          <w:color w:val="000000" w:themeColor="text1"/>
        </w:rPr>
        <w:lastRenderedPageBreak/>
        <w:t>5.9</w:t>
      </w:r>
    </w:p>
    <w:p w:rsidR="00B54367" w:rsidRPr="00807D55" w:rsidRDefault="00EA540E" w:rsidP="00614820">
      <w:pPr>
        <w:widowControl w:val="0"/>
        <w:overflowPunct w:val="0"/>
        <w:autoSpaceDE w:val="0"/>
        <w:autoSpaceDN w:val="0"/>
        <w:adjustRightInd w:val="0"/>
        <w:ind w:left="2552" w:right="100"/>
        <w:rPr>
          <w:color w:val="000000" w:themeColor="text1"/>
        </w:rPr>
      </w:pPr>
      <w:r w:rsidRPr="00807D55">
        <w:rPr>
          <w:color w:val="000000" w:themeColor="text1"/>
        </w:rPr>
        <w:t>F</w:t>
      </w:r>
      <w:r w:rsidR="00B54367" w:rsidRPr="00807D55">
        <w:rPr>
          <w:color w:val="000000" w:themeColor="text1"/>
        </w:rPr>
        <w:t xml:space="preserve">igur 5.3 </w:t>
      </w:r>
      <w:r w:rsidRPr="00807D55">
        <w:rPr>
          <w:color w:val="000000" w:themeColor="text1"/>
        </w:rPr>
        <w:t>viser blokkskjema for et innbruddsalarmanlegg for boliger</w:t>
      </w:r>
      <w:r w:rsidR="0085279B">
        <w:rPr>
          <w:color w:val="000000" w:themeColor="text1"/>
        </w:rPr>
        <w:t>. S</w:t>
      </w:r>
      <w:r w:rsidR="00B54367" w:rsidRPr="00807D55">
        <w:rPr>
          <w:color w:val="000000" w:themeColor="text1"/>
        </w:rPr>
        <w:t xml:space="preserve">entralapparatet </w:t>
      </w:r>
      <w:r w:rsidRPr="00807D55">
        <w:rPr>
          <w:color w:val="000000" w:themeColor="text1"/>
        </w:rPr>
        <w:t xml:space="preserve">er </w:t>
      </w:r>
      <w:r w:rsidR="00B54367" w:rsidRPr="00807D55">
        <w:rPr>
          <w:color w:val="000000" w:themeColor="text1"/>
        </w:rPr>
        <w:t>«hjernen» i alarmsystemet. Til sentralapparatet er det koblet detektorsløyfer, alarmsløyfer, sabotasjesløyfe og eventuelt et alarmoverførings</w:t>
      </w:r>
      <w:r w:rsidR="0085279B">
        <w:rPr>
          <w:color w:val="000000" w:themeColor="text1"/>
        </w:rPr>
        <w:t>-</w:t>
      </w:r>
      <w:r w:rsidR="00B54367" w:rsidRPr="00807D55">
        <w:rPr>
          <w:color w:val="000000" w:themeColor="text1"/>
        </w:rPr>
        <w:t>system. Ved innbrudd aktiveres en eller flere innbrudds</w:t>
      </w:r>
      <w:r w:rsidR="00355597" w:rsidRPr="00807D55">
        <w:rPr>
          <w:color w:val="000000" w:themeColor="text1"/>
        </w:rPr>
        <w:t xml:space="preserve"> </w:t>
      </w:r>
      <w:r w:rsidR="00B54367" w:rsidRPr="00807D55">
        <w:rPr>
          <w:color w:val="000000" w:themeColor="text1"/>
        </w:rPr>
        <w:t>detektorer. Detektorene gir signal om innbrudd til sentralapparatet gjennom detektorsløyfa. Hva gjør sentralapparatet med signalene fra detektorene ved innbrudd?</w:t>
      </w:r>
    </w:p>
    <w:p w:rsidR="00B54367" w:rsidRPr="00807D55" w:rsidRDefault="00B54367" w:rsidP="00614820">
      <w:pPr>
        <w:widowControl w:val="0"/>
        <w:autoSpaceDE w:val="0"/>
        <w:autoSpaceDN w:val="0"/>
        <w:adjustRightInd w:val="0"/>
        <w:ind w:left="2552"/>
        <w:rPr>
          <w:color w:val="000000" w:themeColor="text1"/>
        </w:rPr>
      </w:pPr>
      <w:r w:rsidRPr="00807D55">
        <w:rPr>
          <w:color w:val="000000" w:themeColor="text1"/>
        </w:rPr>
        <w:t>Svar:</w:t>
      </w:r>
    </w:p>
    <w:p w:rsidR="00B54367" w:rsidRPr="00807D55" w:rsidRDefault="00B54367" w:rsidP="00614820">
      <w:pPr>
        <w:widowControl w:val="0"/>
        <w:autoSpaceDE w:val="0"/>
        <w:autoSpaceDN w:val="0"/>
        <w:adjustRightInd w:val="0"/>
        <w:spacing w:line="250" w:lineRule="exact"/>
        <w:ind w:left="2552"/>
        <w:rPr>
          <w:color w:val="000000" w:themeColor="text1"/>
        </w:rPr>
      </w:pPr>
    </w:p>
    <w:p w:rsidR="00B54367" w:rsidRPr="00807D55" w:rsidRDefault="00B54367" w:rsidP="00984FA5">
      <w:pPr>
        <w:widowControl w:val="0"/>
        <w:autoSpaceDE w:val="0"/>
        <w:autoSpaceDN w:val="0"/>
        <w:adjustRightInd w:val="0"/>
        <w:ind w:left="2552"/>
        <w:rPr>
          <w:color w:val="000000" w:themeColor="text1"/>
        </w:rPr>
      </w:pPr>
      <w:r w:rsidRPr="00807D55">
        <w:rPr>
          <w:color w:val="000000" w:themeColor="text1"/>
        </w:rPr>
        <w:t>5.10</w:t>
      </w:r>
    </w:p>
    <w:p w:rsidR="00B54367" w:rsidRPr="00807D55" w:rsidRDefault="00EA540E" w:rsidP="00614820">
      <w:pPr>
        <w:widowControl w:val="0"/>
        <w:overflowPunct w:val="0"/>
        <w:autoSpaceDE w:val="0"/>
        <w:autoSpaceDN w:val="0"/>
        <w:adjustRightInd w:val="0"/>
        <w:ind w:left="2552" w:right="260"/>
        <w:rPr>
          <w:color w:val="000000" w:themeColor="text1"/>
        </w:rPr>
      </w:pPr>
      <w:r w:rsidRPr="00807D55">
        <w:rPr>
          <w:color w:val="000000" w:themeColor="text1"/>
        </w:rPr>
        <w:t>Et i</w:t>
      </w:r>
      <w:r w:rsidR="00B54367" w:rsidRPr="00807D55">
        <w:rPr>
          <w:color w:val="000000" w:themeColor="text1"/>
        </w:rPr>
        <w:t xml:space="preserve">nnbruddsalarmanlegg </w:t>
      </w:r>
      <w:r w:rsidR="00B54367" w:rsidRPr="00807D55">
        <w:rPr>
          <w:i/>
          <w:iCs/>
          <w:color w:val="000000" w:themeColor="text1"/>
        </w:rPr>
        <w:t>skal</w:t>
      </w:r>
      <w:r w:rsidR="00B54367" w:rsidRPr="00807D55">
        <w:rPr>
          <w:color w:val="000000" w:themeColor="text1"/>
        </w:rPr>
        <w:t xml:space="preserve"> ha dobbelt strømforsyning, én primær</w:t>
      </w:r>
      <w:r w:rsidR="004003DF" w:rsidRPr="00807D55">
        <w:rPr>
          <w:color w:val="000000" w:themeColor="text1"/>
        </w:rPr>
        <w:t xml:space="preserve"> strøm</w:t>
      </w:r>
      <w:r w:rsidR="0085279B">
        <w:rPr>
          <w:color w:val="000000" w:themeColor="text1"/>
        </w:rPr>
        <w:t>-</w:t>
      </w:r>
      <w:r w:rsidR="004003DF" w:rsidRPr="00807D55">
        <w:rPr>
          <w:color w:val="000000" w:themeColor="text1"/>
        </w:rPr>
        <w:t xml:space="preserve">forsyning </w:t>
      </w:r>
      <w:r w:rsidR="00B54367" w:rsidRPr="00807D55">
        <w:rPr>
          <w:color w:val="000000" w:themeColor="text1"/>
        </w:rPr>
        <w:t xml:space="preserve">og én sekundær strømforsyning. Den primære strømforsyningen er elnettet, 230 V, 50 Hz. Hva </w:t>
      </w:r>
      <w:r w:rsidR="004003DF" w:rsidRPr="00807D55">
        <w:rPr>
          <w:color w:val="000000" w:themeColor="text1"/>
        </w:rPr>
        <w:t xml:space="preserve">brukes </w:t>
      </w:r>
      <w:r w:rsidR="00B54367" w:rsidRPr="00807D55">
        <w:rPr>
          <w:color w:val="000000" w:themeColor="text1"/>
        </w:rPr>
        <w:t>som sekundær strømforsyning?</w:t>
      </w:r>
    </w:p>
    <w:p w:rsidR="00B54367" w:rsidRPr="00807D55" w:rsidRDefault="00B54367" w:rsidP="00614820">
      <w:pPr>
        <w:widowControl w:val="0"/>
        <w:autoSpaceDE w:val="0"/>
        <w:autoSpaceDN w:val="0"/>
        <w:adjustRightInd w:val="0"/>
        <w:ind w:left="2552"/>
        <w:rPr>
          <w:color w:val="000000" w:themeColor="text1"/>
        </w:rPr>
      </w:pPr>
      <w:r w:rsidRPr="00807D55">
        <w:rPr>
          <w:color w:val="000000" w:themeColor="text1"/>
        </w:rPr>
        <w:t>Svar:</w:t>
      </w:r>
    </w:p>
    <w:p w:rsidR="00B54367" w:rsidRPr="00807D55" w:rsidRDefault="00B54367" w:rsidP="00614820">
      <w:pPr>
        <w:widowControl w:val="0"/>
        <w:autoSpaceDE w:val="0"/>
        <w:autoSpaceDN w:val="0"/>
        <w:adjustRightInd w:val="0"/>
        <w:spacing w:line="250" w:lineRule="exact"/>
        <w:ind w:left="2552"/>
        <w:rPr>
          <w:color w:val="000000" w:themeColor="text1"/>
        </w:rPr>
      </w:pPr>
    </w:p>
    <w:p w:rsidR="00264DF6" w:rsidRPr="00807D55" w:rsidRDefault="00AC30D3" w:rsidP="00614820">
      <w:pPr>
        <w:widowControl w:val="0"/>
        <w:autoSpaceDE w:val="0"/>
        <w:autoSpaceDN w:val="0"/>
        <w:adjustRightInd w:val="0"/>
        <w:ind w:left="2552"/>
        <w:rPr>
          <w:color w:val="000000" w:themeColor="text1"/>
        </w:rPr>
      </w:pPr>
      <w:r w:rsidRPr="00807D55">
        <w:rPr>
          <w:color w:val="000000" w:themeColor="text1"/>
        </w:rPr>
        <w:t>5.11</w:t>
      </w:r>
    </w:p>
    <w:p w:rsidR="00AC30D3" w:rsidRPr="00807D55" w:rsidRDefault="00AC30D3" w:rsidP="00614820">
      <w:pPr>
        <w:widowControl w:val="0"/>
        <w:autoSpaceDE w:val="0"/>
        <w:autoSpaceDN w:val="0"/>
        <w:adjustRightInd w:val="0"/>
        <w:ind w:left="2552"/>
        <w:rPr>
          <w:color w:val="000000" w:themeColor="text1"/>
        </w:rPr>
      </w:pPr>
      <w:r w:rsidRPr="00807D55">
        <w:rPr>
          <w:color w:val="000000" w:themeColor="text1"/>
        </w:rPr>
        <w:t xml:space="preserve">Hvordan skal strømforsyningsutstyret dimensjoneres for </w:t>
      </w:r>
      <w:r w:rsidR="00E30F32" w:rsidRPr="00807D55">
        <w:rPr>
          <w:color w:val="000000" w:themeColor="text1"/>
        </w:rPr>
        <w:t xml:space="preserve">innbruddsalarmanlegg </w:t>
      </w:r>
      <w:r w:rsidR="00EA540E" w:rsidRPr="00807D55">
        <w:rPr>
          <w:color w:val="000000" w:themeColor="text1"/>
        </w:rPr>
        <w:t xml:space="preserve">med </w:t>
      </w:r>
      <w:r w:rsidRPr="00807D55">
        <w:rPr>
          <w:color w:val="000000" w:themeColor="text1"/>
        </w:rPr>
        <w:t>grad</w:t>
      </w:r>
      <w:r w:rsidR="0085279B">
        <w:rPr>
          <w:color w:val="000000" w:themeColor="text1"/>
        </w:rPr>
        <w:t xml:space="preserve"> </w:t>
      </w:r>
      <w:r w:rsidRPr="00807D55">
        <w:rPr>
          <w:color w:val="000000" w:themeColor="text1"/>
        </w:rPr>
        <w:t>1?</w:t>
      </w:r>
    </w:p>
    <w:p w:rsidR="00AC30D3" w:rsidRPr="00807D55" w:rsidRDefault="00AC30D3" w:rsidP="00614820">
      <w:pPr>
        <w:widowControl w:val="0"/>
        <w:autoSpaceDE w:val="0"/>
        <w:autoSpaceDN w:val="0"/>
        <w:adjustRightInd w:val="0"/>
        <w:ind w:left="2552"/>
        <w:rPr>
          <w:color w:val="000000" w:themeColor="text1"/>
        </w:rPr>
      </w:pPr>
      <w:r w:rsidRPr="00807D55">
        <w:rPr>
          <w:color w:val="000000" w:themeColor="text1"/>
        </w:rPr>
        <w:t>Svar:</w:t>
      </w:r>
    </w:p>
    <w:p w:rsidR="00AC30D3" w:rsidRPr="00807D55" w:rsidRDefault="00AC30D3" w:rsidP="00614820">
      <w:pPr>
        <w:widowControl w:val="0"/>
        <w:autoSpaceDE w:val="0"/>
        <w:autoSpaceDN w:val="0"/>
        <w:adjustRightInd w:val="0"/>
        <w:ind w:left="2552"/>
        <w:rPr>
          <w:color w:val="000000" w:themeColor="text1"/>
        </w:rPr>
      </w:pPr>
    </w:p>
    <w:p w:rsidR="00AC30D3" w:rsidRPr="00807D55" w:rsidRDefault="00AC30D3" w:rsidP="00614820">
      <w:pPr>
        <w:ind w:left="2552"/>
        <w:rPr>
          <w:color w:val="000000" w:themeColor="text1"/>
        </w:rPr>
      </w:pPr>
      <w:r w:rsidRPr="00807D55">
        <w:rPr>
          <w:color w:val="000000" w:themeColor="text1"/>
        </w:rPr>
        <w:t>5.12</w:t>
      </w:r>
      <w:r w:rsidR="00147656" w:rsidRPr="00807D55">
        <w:rPr>
          <w:color w:val="000000" w:themeColor="text1"/>
        </w:rPr>
        <w:t xml:space="preserve"> </w:t>
      </w:r>
    </w:p>
    <w:p w:rsidR="006F5CCB" w:rsidRPr="00807D55" w:rsidRDefault="00AC30D3" w:rsidP="00614820">
      <w:pPr>
        <w:ind w:left="2552"/>
        <w:rPr>
          <w:color w:val="000000" w:themeColor="text1"/>
        </w:rPr>
      </w:pPr>
      <w:r w:rsidRPr="00807D55">
        <w:rPr>
          <w:color w:val="000000" w:themeColor="text1"/>
        </w:rPr>
        <w:t xml:space="preserve">Boligen skal sikres slik at atkomst til eller bevegelse i hall, entre eller gang innenfor boligens inngangsdør detekteres. </w:t>
      </w:r>
      <w:r w:rsidR="006F5CCB" w:rsidRPr="00807D55">
        <w:rPr>
          <w:color w:val="000000" w:themeColor="text1"/>
        </w:rPr>
        <w:t>Hvordan skal r</w:t>
      </w:r>
      <w:r w:rsidRPr="00807D55">
        <w:rPr>
          <w:color w:val="000000" w:themeColor="text1"/>
        </w:rPr>
        <w:t xml:space="preserve">om der det oppbevares spesielt tyveriattraktive gjenstander </w:t>
      </w:r>
      <w:r w:rsidR="006F5CCB" w:rsidRPr="00807D55">
        <w:rPr>
          <w:color w:val="000000" w:themeColor="text1"/>
        </w:rPr>
        <w:t>sikres?</w:t>
      </w:r>
    </w:p>
    <w:p w:rsidR="00AC30D3" w:rsidRPr="00807D55" w:rsidRDefault="006F5CCB" w:rsidP="00614820">
      <w:pPr>
        <w:ind w:left="2552"/>
        <w:rPr>
          <w:color w:val="000000" w:themeColor="text1"/>
        </w:rPr>
      </w:pPr>
      <w:r w:rsidRPr="00807D55">
        <w:rPr>
          <w:color w:val="000000" w:themeColor="text1"/>
        </w:rPr>
        <w:t>Svar:</w:t>
      </w:r>
      <w:r w:rsidR="00AC30D3" w:rsidRPr="00807D55">
        <w:rPr>
          <w:color w:val="000000" w:themeColor="text1"/>
        </w:rPr>
        <w:t xml:space="preserve"> </w:t>
      </w:r>
    </w:p>
    <w:p w:rsidR="00AC30D3" w:rsidRPr="00807D55" w:rsidRDefault="00AC30D3" w:rsidP="00614820">
      <w:pPr>
        <w:widowControl w:val="0"/>
        <w:autoSpaceDE w:val="0"/>
        <w:autoSpaceDN w:val="0"/>
        <w:adjustRightInd w:val="0"/>
        <w:ind w:left="2552"/>
        <w:rPr>
          <w:color w:val="000000" w:themeColor="text1"/>
        </w:rPr>
      </w:pPr>
    </w:p>
    <w:p w:rsidR="00B54367" w:rsidRPr="00807D55" w:rsidRDefault="00B54367" w:rsidP="00984FA5">
      <w:pPr>
        <w:widowControl w:val="0"/>
        <w:autoSpaceDE w:val="0"/>
        <w:autoSpaceDN w:val="0"/>
        <w:adjustRightInd w:val="0"/>
        <w:ind w:left="2552"/>
        <w:rPr>
          <w:color w:val="000000" w:themeColor="text1"/>
        </w:rPr>
      </w:pPr>
      <w:r w:rsidRPr="00807D55">
        <w:rPr>
          <w:color w:val="000000" w:themeColor="text1"/>
        </w:rPr>
        <w:t>5.1</w:t>
      </w:r>
      <w:r w:rsidR="006F5CCB" w:rsidRPr="00807D55">
        <w:rPr>
          <w:color w:val="000000" w:themeColor="text1"/>
        </w:rPr>
        <w:t>3</w:t>
      </w:r>
    </w:p>
    <w:p w:rsidR="00B54367" w:rsidRPr="00807D55" w:rsidRDefault="00B54367" w:rsidP="00614820">
      <w:pPr>
        <w:widowControl w:val="0"/>
        <w:overflowPunct w:val="0"/>
        <w:autoSpaceDE w:val="0"/>
        <w:autoSpaceDN w:val="0"/>
        <w:adjustRightInd w:val="0"/>
        <w:spacing w:line="249" w:lineRule="auto"/>
        <w:ind w:left="2552" w:right="560"/>
        <w:rPr>
          <w:color w:val="000000" w:themeColor="text1"/>
        </w:rPr>
      </w:pPr>
      <w:r w:rsidRPr="00807D55">
        <w:rPr>
          <w:color w:val="000000" w:themeColor="text1"/>
        </w:rPr>
        <w:t>Hvilke</w:t>
      </w:r>
      <w:r w:rsidR="00EA540E" w:rsidRPr="00807D55">
        <w:rPr>
          <w:color w:val="000000" w:themeColor="text1"/>
        </w:rPr>
        <w:t xml:space="preserve">n type </w:t>
      </w:r>
      <w:r w:rsidR="006F5CCB" w:rsidRPr="00807D55">
        <w:rPr>
          <w:color w:val="000000" w:themeColor="text1"/>
        </w:rPr>
        <w:t>innbrudd</w:t>
      </w:r>
      <w:r w:rsidR="00545CCA" w:rsidRPr="00807D55">
        <w:rPr>
          <w:color w:val="000000" w:themeColor="text1"/>
        </w:rPr>
        <w:t>s</w:t>
      </w:r>
      <w:r w:rsidRPr="00807D55">
        <w:rPr>
          <w:color w:val="000000" w:themeColor="text1"/>
        </w:rPr>
        <w:t>detektorer er det vanlig å bruke i boliger?</w:t>
      </w:r>
    </w:p>
    <w:p w:rsidR="00B54367" w:rsidRPr="00807D55" w:rsidRDefault="00B54367" w:rsidP="00614820">
      <w:pPr>
        <w:widowControl w:val="0"/>
        <w:autoSpaceDE w:val="0"/>
        <w:autoSpaceDN w:val="0"/>
        <w:adjustRightInd w:val="0"/>
        <w:spacing w:line="1" w:lineRule="exact"/>
        <w:ind w:left="2552"/>
        <w:rPr>
          <w:color w:val="000000" w:themeColor="text1"/>
        </w:rPr>
      </w:pPr>
    </w:p>
    <w:p w:rsidR="00B54367" w:rsidRPr="00807D55" w:rsidRDefault="00B54367" w:rsidP="00614820">
      <w:pPr>
        <w:widowControl w:val="0"/>
        <w:autoSpaceDE w:val="0"/>
        <w:autoSpaceDN w:val="0"/>
        <w:adjustRightInd w:val="0"/>
        <w:ind w:left="2552"/>
        <w:rPr>
          <w:color w:val="000000" w:themeColor="text1"/>
        </w:rPr>
      </w:pPr>
      <w:r w:rsidRPr="00807D55">
        <w:rPr>
          <w:color w:val="000000" w:themeColor="text1"/>
        </w:rPr>
        <w:t>Svar:</w:t>
      </w:r>
    </w:p>
    <w:p w:rsidR="00B54367" w:rsidRPr="00807D55" w:rsidRDefault="00B54367" w:rsidP="00614820">
      <w:pPr>
        <w:widowControl w:val="0"/>
        <w:autoSpaceDE w:val="0"/>
        <w:autoSpaceDN w:val="0"/>
        <w:adjustRightInd w:val="0"/>
        <w:spacing w:line="250" w:lineRule="exact"/>
        <w:ind w:left="2552"/>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5.1</w:t>
      </w:r>
      <w:r w:rsidR="006F5CCB" w:rsidRPr="00807D55">
        <w:rPr>
          <w:color w:val="000000" w:themeColor="text1"/>
        </w:rPr>
        <w:t>4</w:t>
      </w:r>
      <w:r w:rsidR="00147656" w:rsidRPr="00807D55">
        <w:rPr>
          <w:color w:val="000000" w:themeColor="text1"/>
        </w:rPr>
        <w:t xml:space="preserve"> </w:t>
      </w:r>
    </w:p>
    <w:p w:rsidR="00046C1A" w:rsidRPr="00807D55" w:rsidRDefault="00046C1A" w:rsidP="00614820">
      <w:pPr>
        <w:widowControl w:val="0"/>
        <w:tabs>
          <w:tab w:val="left" w:pos="142"/>
          <w:tab w:val="left" w:pos="10206"/>
        </w:tabs>
        <w:overflowPunct w:val="0"/>
        <w:autoSpaceDE w:val="0"/>
        <w:autoSpaceDN w:val="0"/>
        <w:adjustRightInd w:val="0"/>
        <w:spacing w:line="239" w:lineRule="auto"/>
        <w:ind w:left="2552" w:right="-10"/>
        <w:rPr>
          <w:color w:val="000000" w:themeColor="text1"/>
        </w:rPr>
      </w:pPr>
      <w:r w:rsidRPr="00807D55">
        <w:rPr>
          <w:color w:val="000000" w:themeColor="text1"/>
        </w:rPr>
        <w:t xml:space="preserve">Figur 5.5 viser en skisse av en magnetkontakt. </w:t>
      </w:r>
      <w:r w:rsidR="005756E2" w:rsidRPr="00807D55">
        <w:rPr>
          <w:color w:val="000000" w:themeColor="text1"/>
        </w:rPr>
        <w:t xml:space="preserve">Den består av </w:t>
      </w:r>
      <w:r w:rsidRPr="00807D55">
        <w:rPr>
          <w:color w:val="000000" w:themeColor="text1"/>
        </w:rPr>
        <w:t xml:space="preserve">to ferromagnetiske kontaktfjærer som er plassert inne i et tynt glassrør. På enden av kontaktfjærene er det festet et kontaktmateriale. Fjærspennet i kontaktfjærene holder kontaktene litt fra hverandre. Hvis en permanent magnet blir plassert i nærheten av glassrøret, vil magnetfeltet fra magneten gå gjennom kontaktfjærene som vil </w:t>
      </w:r>
      <w:r w:rsidR="009334A0" w:rsidRPr="00807D55">
        <w:rPr>
          <w:color w:val="000000" w:themeColor="text1"/>
        </w:rPr>
        <w:t xml:space="preserve">slutte </w:t>
      </w:r>
      <w:r w:rsidRPr="00807D55">
        <w:rPr>
          <w:color w:val="000000" w:themeColor="text1"/>
        </w:rPr>
        <w:t xml:space="preserve">kontakt. Forklar </w:t>
      </w:r>
      <w:r w:rsidR="00147656" w:rsidRPr="00807D55">
        <w:rPr>
          <w:color w:val="000000" w:themeColor="text1"/>
        </w:rPr>
        <w:t xml:space="preserve">kort </w:t>
      </w:r>
      <w:r w:rsidRPr="00807D55">
        <w:rPr>
          <w:color w:val="000000" w:themeColor="text1"/>
        </w:rPr>
        <w:t xml:space="preserve">hvordan magnetfeltet får kontaktfjærene til å </w:t>
      </w:r>
      <w:r w:rsidR="009334A0" w:rsidRPr="00807D55">
        <w:rPr>
          <w:color w:val="000000" w:themeColor="text1"/>
        </w:rPr>
        <w:t xml:space="preserve">slutte </w:t>
      </w:r>
      <w:r w:rsidRPr="00807D55">
        <w:rPr>
          <w:color w:val="000000" w:themeColor="text1"/>
        </w:rPr>
        <w:t>kontakt.</w:t>
      </w:r>
    </w:p>
    <w:p w:rsidR="00046C1A" w:rsidRPr="00807D55" w:rsidRDefault="00046C1A" w:rsidP="00614820">
      <w:pPr>
        <w:widowControl w:val="0"/>
        <w:tabs>
          <w:tab w:val="left" w:pos="142"/>
          <w:tab w:val="left" w:pos="10206"/>
        </w:tabs>
        <w:autoSpaceDE w:val="0"/>
        <w:autoSpaceDN w:val="0"/>
        <w:adjustRightInd w:val="0"/>
        <w:spacing w:line="7" w:lineRule="exact"/>
        <w:ind w:left="2552" w:right="-10"/>
        <w:rPr>
          <w:color w:val="000000" w:themeColor="text1"/>
        </w:rPr>
      </w:pP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5.1</w:t>
      </w:r>
      <w:r w:rsidR="006F5CCB" w:rsidRPr="00807D55">
        <w:rPr>
          <w:color w:val="000000" w:themeColor="text1"/>
        </w:rPr>
        <w:t>5</w:t>
      </w:r>
    </w:p>
    <w:p w:rsidR="00046C1A" w:rsidRPr="00807D55" w:rsidRDefault="00046C1A" w:rsidP="00614820">
      <w:pPr>
        <w:widowControl w:val="0"/>
        <w:tabs>
          <w:tab w:val="left" w:pos="142"/>
          <w:tab w:val="left" w:pos="10206"/>
        </w:tabs>
        <w:overflowPunct w:val="0"/>
        <w:autoSpaceDE w:val="0"/>
        <w:autoSpaceDN w:val="0"/>
        <w:adjustRightInd w:val="0"/>
        <w:ind w:left="2552" w:right="-10"/>
        <w:jc w:val="both"/>
        <w:rPr>
          <w:color w:val="000000" w:themeColor="text1"/>
        </w:rPr>
      </w:pPr>
      <w:r w:rsidRPr="00807D55">
        <w:rPr>
          <w:color w:val="000000" w:themeColor="text1"/>
        </w:rPr>
        <w:t xml:space="preserve">Figur 5.6 viser et eksempel på montering av magnetkontakter. Ved montering </w:t>
      </w:r>
      <w:r w:rsidR="00586FB4" w:rsidRPr="00807D55">
        <w:rPr>
          <w:color w:val="000000" w:themeColor="text1"/>
        </w:rPr>
        <w:t xml:space="preserve">av magnetkontakten </w:t>
      </w:r>
      <w:r w:rsidRPr="00807D55">
        <w:rPr>
          <w:color w:val="000000" w:themeColor="text1"/>
        </w:rPr>
        <w:t>må ikke avstanden, gapet, mellom</w:t>
      </w:r>
      <w:r w:rsidR="00586FB4" w:rsidRPr="00807D55">
        <w:rPr>
          <w:color w:val="000000" w:themeColor="text1"/>
        </w:rPr>
        <w:t xml:space="preserve"> </w:t>
      </w:r>
      <w:r w:rsidRPr="00807D55">
        <w:rPr>
          <w:color w:val="000000" w:themeColor="text1"/>
        </w:rPr>
        <w:t>reedrele</w:t>
      </w:r>
      <w:r w:rsidR="00586FB4" w:rsidRPr="00807D55">
        <w:rPr>
          <w:color w:val="000000" w:themeColor="text1"/>
        </w:rPr>
        <w:t>et</w:t>
      </w:r>
      <w:r w:rsidRPr="00807D55">
        <w:rPr>
          <w:color w:val="000000" w:themeColor="text1"/>
        </w:rPr>
        <w:t xml:space="preserve"> og magneten være større enn det magnetkontakten er beregnet for. Hvor mye er det vanlig at dører og vinduer kan åpnes før magnetkontakten detekterer innbrudd?</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FA4D31" w:rsidRPr="00807D55" w:rsidRDefault="00FA4D31" w:rsidP="00614820">
      <w:pPr>
        <w:widowControl w:val="0"/>
        <w:tabs>
          <w:tab w:val="left" w:pos="142"/>
          <w:tab w:val="left" w:pos="10206"/>
        </w:tabs>
        <w:autoSpaceDE w:val="0"/>
        <w:autoSpaceDN w:val="0"/>
        <w:adjustRightInd w:val="0"/>
        <w:ind w:left="2552" w:right="-10"/>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5.1</w:t>
      </w:r>
      <w:r w:rsidR="006F5CCB" w:rsidRPr="00807D55">
        <w:rPr>
          <w:color w:val="000000" w:themeColor="text1"/>
        </w:rPr>
        <w:t>6</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Hvor stor er største strøm som kontaktene på en vanlig magnetkontakt kan belastes med?</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85279B" w:rsidRDefault="0085279B">
      <w:pPr>
        <w:spacing w:after="200" w:line="276" w:lineRule="auto"/>
        <w:rPr>
          <w:color w:val="000000" w:themeColor="text1"/>
        </w:rPr>
      </w:pPr>
      <w:r>
        <w:rPr>
          <w:color w:val="000000" w:themeColor="text1"/>
        </w:rPr>
        <w:br w:type="page"/>
      </w: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lastRenderedPageBreak/>
        <w:t>5.1</w:t>
      </w:r>
      <w:r w:rsidR="006F5CCB" w:rsidRPr="00807D55">
        <w:rPr>
          <w:color w:val="000000" w:themeColor="text1"/>
        </w:rPr>
        <w:t>7</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For å detektere at mennesker beveger seg i en bolig, blir det bruket passive, infrarøde detektorer, PIR-detektorer. En PIR-detektor er basert på infrarød varmestråling. Den mottar infrarød varmestråling fra alt det stasjonære i et rom, som vegger og inventar, og fra mennesker og dyr som er i bevegelse i rommet. Mennesker som befinner seg i rommet, er bevegelige infrarøde strålingskilder. De har en temperatur som er forskjellig fra de stasjonære strålingskildene. Hvordan </w:t>
      </w:r>
      <w:r w:rsidR="006F5CCB" w:rsidRPr="00807D55">
        <w:rPr>
          <w:color w:val="000000" w:themeColor="text1"/>
        </w:rPr>
        <w:t xml:space="preserve">detekterer en </w:t>
      </w:r>
      <w:r w:rsidRPr="00807D55">
        <w:rPr>
          <w:color w:val="000000" w:themeColor="text1"/>
        </w:rPr>
        <w:t>PIR-detektoren en bevegelig strålingskilde?</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60356" w:rsidRPr="00807D55" w:rsidRDefault="00060356"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5.18</w:t>
      </w:r>
    </w:p>
    <w:p w:rsidR="00060356" w:rsidRPr="00807D55" w:rsidRDefault="00060356" w:rsidP="00614820">
      <w:pPr>
        <w:widowControl w:val="0"/>
        <w:tabs>
          <w:tab w:val="left" w:pos="142"/>
          <w:tab w:val="left" w:pos="10206"/>
        </w:tabs>
        <w:autoSpaceDE w:val="0"/>
        <w:autoSpaceDN w:val="0"/>
        <w:adjustRightInd w:val="0"/>
        <w:ind w:left="2552"/>
        <w:rPr>
          <w:color w:val="000000" w:themeColor="text1"/>
        </w:rPr>
      </w:pPr>
      <w:r w:rsidRPr="00807D55">
        <w:rPr>
          <w:color w:val="000000" w:themeColor="text1"/>
        </w:rPr>
        <w:t xml:space="preserve">Hva er infrarød </w:t>
      </w:r>
      <w:r w:rsidR="006D100E" w:rsidRPr="00807D55">
        <w:rPr>
          <w:color w:val="000000" w:themeColor="text1"/>
        </w:rPr>
        <w:t>v</w:t>
      </w:r>
      <w:r w:rsidRPr="00807D55">
        <w:rPr>
          <w:color w:val="000000" w:themeColor="text1"/>
        </w:rPr>
        <w:t>armestråling?</w:t>
      </w:r>
    </w:p>
    <w:p w:rsidR="00060356" w:rsidRPr="00807D55" w:rsidRDefault="00060356"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60356" w:rsidRPr="00807D55" w:rsidRDefault="00060356"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5.1</w:t>
      </w:r>
      <w:r w:rsidR="00060356" w:rsidRPr="00807D55">
        <w:rPr>
          <w:color w:val="000000" w:themeColor="text1"/>
        </w:rPr>
        <w:t>9</w:t>
      </w:r>
    </w:p>
    <w:p w:rsidR="00012C33"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Figur 5.10 viser blokkskjemaet for en PIR-detektor. På skjemaet er det en </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fresnellinse. Hvilken oppgave har fresnellinsen?</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060356" w:rsidRPr="00807D55">
        <w:rPr>
          <w:color w:val="000000" w:themeColor="text1"/>
        </w:rPr>
        <w:t>20</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Figur 5.11 viser to ulike dekningsmønstre for en PIR-detektor. Hvordan kan dekningsmønsteret til en PIR-detektor endres?</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5.</w:t>
      </w:r>
      <w:r w:rsidR="00060356" w:rsidRPr="00807D55">
        <w:rPr>
          <w:color w:val="000000" w:themeColor="text1"/>
        </w:rPr>
        <w:t>21</w:t>
      </w:r>
    </w:p>
    <w:p w:rsidR="00046C1A" w:rsidRPr="00807D55" w:rsidRDefault="00046C1A" w:rsidP="00614820">
      <w:pPr>
        <w:widowControl w:val="0"/>
        <w:tabs>
          <w:tab w:val="left" w:pos="142"/>
          <w:tab w:val="left" w:pos="10206"/>
        </w:tabs>
        <w:overflowPunct w:val="0"/>
        <w:autoSpaceDE w:val="0"/>
        <w:autoSpaceDN w:val="0"/>
        <w:adjustRightInd w:val="0"/>
        <w:spacing w:line="244" w:lineRule="auto"/>
        <w:ind w:left="2552" w:right="-10"/>
        <w:rPr>
          <w:color w:val="000000" w:themeColor="text1"/>
        </w:rPr>
      </w:pPr>
      <w:r w:rsidRPr="00807D55">
        <w:rPr>
          <w:color w:val="000000" w:themeColor="text1"/>
        </w:rPr>
        <w:t>Det skal installeres innbruddsalarm hos en kunde som har hund og katt som går fritt i boligen. Hvordan kan en unngå at alarmen reagerer på en hund eller katt som går fritt i boligen?</w:t>
      </w:r>
    </w:p>
    <w:p w:rsidR="00046C1A" w:rsidRPr="00807D55" w:rsidRDefault="00046C1A" w:rsidP="00614820">
      <w:pPr>
        <w:widowControl w:val="0"/>
        <w:tabs>
          <w:tab w:val="left" w:pos="142"/>
          <w:tab w:val="left" w:pos="10206"/>
        </w:tabs>
        <w:overflowPunct w:val="0"/>
        <w:autoSpaceDE w:val="0"/>
        <w:autoSpaceDN w:val="0"/>
        <w:adjustRightInd w:val="0"/>
        <w:spacing w:line="244" w:lineRule="auto"/>
        <w:ind w:left="2552" w:right="-10"/>
        <w:rPr>
          <w:color w:val="000000" w:themeColor="text1"/>
        </w:rPr>
      </w:pPr>
      <w:r w:rsidRPr="00807D55">
        <w:rPr>
          <w:color w:val="000000" w:themeColor="text1"/>
        </w:rPr>
        <w:t>Svar:</w:t>
      </w:r>
    </w:p>
    <w:p w:rsidR="00012C33" w:rsidRPr="00807D55" w:rsidRDefault="00012C33"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060356" w:rsidRPr="00807D55">
        <w:rPr>
          <w:color w:val="000000" w:themeColor="text1"/>
        </w:rPr>
        <w:t>22</w:t>
      </w:r>
    </w:p>
    <w:p w:rsidR="00046C1A" w:rsidRPr="00807D55" w:rsidRDefault="00046C1A" w:rsidP="00614820">
      <w:pPr>
        <w:widowControl w:val="0"/>
        <w:tabs>
          <w:tab w:val="left" w:pos="142"/>
          <w:tab w:val="left" w:pos="10196"/>
        </w:tabs>
        <w:overflowPunct w:val="0"/>
        <w:autoSpaceDE w:val="0"/>
        <w:autoSpaceDN w:val="0"/>
        <w:adjustRightInd w:val="0"/>
        <w:spacing w:line="239" w:lineRule="auto"/>
        <w:ind w:left="2552" w:right="-10"/>
        <w:rPr>
          <w:color w:val="000000" w:themeColor="text1"/>
        </w:rPr>
      </w:pPr>
      <w:r w:rsidRPr="00807D55">
        <w:rPr>
          <w:color w:val="000000" w:themeColor="text1"/>
        </w:rPr>
        <w:t>For å unngå uønskede alarmer benytter noen detektorer seg av pulstelling. For hver gang en bevegelig infrarød strålingskilde krysser en av sektorene, mottar detektoren en puls med en viss pulslenge. Detektoren er laget slik at den teller et antall pulser før den utløser alarm. På detektorene er det ofte en vender (bryter) for innstilling av liten og stor følsomhet. Hva mener vi med liten og stor følsomhet?</w:t>
      </w:r>
    </w:p>
    <w:p w:rsidR="00046C1A" w:rsidRPr="00807D55" w:rsidRDefault="00046C1A" w:rsidP="00614820">
      <w:pPr>
        <w:widowControl w:val="0"/>
        <w:tabs>
          <w:tab w:val="left" w:pos="142"/>
          <w:tab w:val="left" w:pos="10196"/>
        </w:tabs>
        <w:autoSpaceDE w:val="0"/>
        <w:autoSpaceDN w:val="0"/>
        <w:adjustRightInd w:val="0"/>
        <w:spacing w:line="6" w:lineRule="exact"/>
        <w:ind w:left="2552" w:right="-10"/>
        <w:rPr>
          <w:color w:val="000000" w:themeColor="text1"/>
        </w:rPr>
      </w:pPr>
    </w:p>
    <w:p w:rsidR="00046C1A" w:rsidRPr="00807D55" w:rsidRDefault="00046C1A" w:rsidP="00614820">
      <w:pPr>
        <w:widowControl w:val="0"/>
        <w:tabs>
          <w:tab w:val="left" w:pos="142"/>
          <w:tab w:val="left" w:pos="10196"/>
        </w:tabs>
        <w:autoSpaceDE w:val="0"/>
        <w:autoSpaceDN w:val="0"/>
        <w:adjustRightInd w:val="0"/>
        <w:ind w:left="2552" w:right="-10"/>
        <w:rPr>
          <w:color w:val="000000" w:themeColor="text1"/>
        </w:rPr>
      </w:pPr>
      <w:r w:rsidRPr="00807D55">
        <w:rPr>
          <w:color w:val="000000" w:themeColor="text1"/>
        </w:rPr>
        <w:t>Svar:</w:t>
      </w:r>
    </w:p>
    <w:p w:rsidR="00C71441" w:rsidRPr="00807D55" w:rsidRDefault="00C71441"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5C3768"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046C1A" w:rsidRPr="00807D55">
        <w:rPr>
          <w:color w:val="000000" w:themeColor="text1"/>
        </w:rPr>
        <w:t>.2</w:t>
      </w:r>
      <w:r w:rsidR="00060356" w:rsidRPr="00807D55">
        <w:rPr>
          <w:color w:val="000000" w:themeColor="text1"/>
        </w:rPr>
        <w:t>3</w:t>
      </w:r>
    </w:p>
    <w:p w:rsidR="00046C1A" w:rsidRPr="00807D55" w:rsidRDefault="00586FB4" w:rsidP="00614820">
      <w:pPr>
        <w:ind w:left="2552"/>
        <w:rPr>
          <w:color w:val="000000" w:themeColor="text1"/>
        </w:rPr>
      </w:pPr>
      <w:r w:rsidRPr="00807D55">
        <w:rPr>
          <w:color w:val="000000" w:themeColor="text1"/>
        </w:rPr>
        <w:t xml:space="preserve">Hva er </w:t>
      </w:r>
      <w:r w:rsidR="00046C1A" w:rsidRPr="00807D55">
        <w:rPr>
          <w:color w:val="000000" w:themeColor="text1"/>
        </w:rPr>
        <w:t xml:space="preserve">driftsspenningen </w:t>
      </w:r>
      <w:r w:rsidR="00862B23" w:rsidRPr="00807D55">
        <w:rPr>
          <w:color w:val="000000" w:themeColor="text1"/>
        </w:rPr>
        <w:t>f</w:t>
      </w:r>
      <w:r w:rsidR="00046C1A" w:rsidRPr="00807D55">
        <w:rPr>
          <w:color w:val="000000" w:themeColor="text1"/>
        </w:rPr>
        <w:t>or en PIR-detektor, og hvor stor strøm kan</w:t>
      </w:r>
      <w:r w:rsidR="00060356" w:rsidRPr="00807D55">
        <w:rPr>
          <w:color w:val="000000" w:themeColor="text1"/>
        </w:rPr>
        <w:t xml:space="preserve"> </w:t>
      </w:r>
      <w:r w:rsidR="00046C1A" w:rsidRPr="00807D55">
        <w:rPr>
          <w:color w:val="000000" w:themeColor="text1"/>
        </w:rPr>
        <w:t>alarmrel</w:t>
      </w:r>
      <w:r w:rsidR="00060356" w:rsidRPr="00807D55">
        <w:rPr>
          <w:color w:val="000000" w:themeColor="text1"/>
        </w:rPr>
        <w:t>eet</w:t>
      </w:r>
      <w:r w:rsidR="00046C1A" w:rsidRPr="00807D55">
        <w:rPr>
          <w:color w:val="000000" w:themeColor="text1"/>
        </w:rPr>
        <w:t xml:space="preserve"> </w:t>
      </w:r>
      <w:r w:rsidR="00060356" w:rsidRPr="00807D55">
        <w:rPr>
          <w:color w:val="000000" w:themeColor="text1"/>
        </w:rPr>
        <w:t xml:space="preserve">i detektoren </w:t>
      </w:r>
      <w:r w:rsidR="00046C1A" w:rsidRPr="00807D55">
        <w:rPr>
          <w:color w:val="000000" w:themeColor="text1"/>
        </w:rPr>
        <w:t>belastes med?</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862B23"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046C1A" w:rsidRPr="00807D55">
        <w:rPr>
          <w:color w:val="000000" w:themeColor="text1"/>
        </w:rPr>
        <w:t>.2</w:t>
      </w:r>
      <w:r w:rsidR="00060356" w:rsidRPr="00807D55">
        <w:rPr>
          <w:color w:val="000000" w:themeColor="text1"/>
        </w:rPr>
        <w:t>4</w:t>
      </w:r>
    </w:p>
    <w:p w:rsidR="00046C1A" w:rsidRPr="00807D55" w:rsidRDefault="00046C1A" w:rsidP="00614820">
      <w:pPr>
        <w:ind w:left="2552"/>
        <w:rPr>
          <w:color w:val="000000" w:themeColor="text1"/>
        </w:rPr>
      </w:pPr>
      <w:r w:rsidRPr="00807D55">
        <w:rPr>
          <w:color w:val="000000" w:themeColor="text1"/>
        </w:rPr>
        <w:t xml:space="preserve">Hva vil kraftig lyd </w:t>
      </w:r>
      <w:r w:rsidR="00060356" w:rsidRPr="00807D55">
        <w:rPr>
          <w:color w:val="000000" w:themeColor="text1"/>
        </w:rPr>
        <w:t xml:space="preserve">fra akustiske alarmorganer </w:t>
      </w:r>
      <w:r w:rsidRPr="00807D55">
        <w:rPr>
          <w:color w:val="000000" w:themeColor="text1"/>
        </w:rPr>
        <w:t>kunne gjøre med inntrengere i en bolig? Svar:</w:t>
      </w:r>
    </w:p>
    <w:p w:rsidR="00046C1A" w:rsidRPr="00807D55" w:rsidRDefault="00046C1A" w:rsidP="00614820">
      <w:pPr>
        <w:widowControl w:val="0"/>
        <w:tabs>
          <w:tab w:val="left" w:pos="142"/>
          <w:tab w:val="left" w:pos="10206"/>
        </w:tabs>
        <w:autoSpaceDE w:val="0"/>
        <w:autoSpaceDN w:val="0"/>
        <w:adjustRightInd w:val="0"/>
        <w:spacing w:line="232"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5.2</w:t>
      </w:r>
      <w:r w:rsidR="000D37F4" w:rsidRPr="00807D55">
        <w:rPr>
          <w:color w:val="000000" w:themeColor="text1"/>
        </w:rPr>
        <w:t>5</w:t>
      </w:r>
    </w:p>
    <w:p w:rsidR="00046C1A" w:rsidRPr="00807D55" w:rsidRDefault="00046C1A" w:rsidP="00614820">
      <w:pPr>
        <w:ind w:left="2552"/>
        <w:rPr>
          <w:color w:val="000000" w:themeColor="text1"/>
        </w:rPr>
      </w:pPr>
      <w:r w:rsidRPr="00807D55">
        <w:rPr>
          <w:color w:val="000000" w:themeColor="text1"/>
        </w:rPr>
        <w:t>Figur 5.13 viser et bilde av en innendørs sirene. Hva er vanlig strømforbruk for en innendørs sirene for boligalarm? Hvor sterk er lyden (lydtrykknivået)?</w:t>
      </w:r>
    </w:p>
    <w:p w:rsidR="00046C1A" w:rsidRPr="00807D55" w:rsidRDefault="00046C1A" w:rsidP="00614820">
      <w:pPr>
        <w:ind w:left="2552"/>
        <w:rPr>
          <w:color w:val="000000" w:themeColor="text1"/>
        </w:rPr>
      </w:pPr>
      <w:r w:rsidRPr="00807D55">
        <w:rPr>
          <w:color w:val="000000" w:themeColor="text1"/>
        </w:rPr>
        <w:t>Svar:</w:t>
      </w:r>
    </w:p>
    <w:p w:rsidR="00C55C9B" w:rsidRPr="00807D55" w:rsidRDefault="00C55C9B" w:rsidP="00614820">
      <w:pPr>
        <w:ind w:left="2552"/>
        <w:rPr>
          <w:color w:val="000000" w:themeColor="text1"/>
        </w:rPr>
      </w:pPr>
    </w:p>
    <w:p w:rsidR="0085279B" w:rsidRDefault="0085279B">
      <w:pPr>
        <w:spacing w:after="200" w:line="276" w:lineRule="auto"/>
        <w:rPr>
          <w:color w:val="000000" w:themeColor="text1"/>
        </w:rPr>
      </w:pPr>
      <w:r>
        <w:rPr>
          <w:color w:val="000000" w:themeColor="text1"/>
        </w:rPr>
        <w:br w:type="page"/>
      </w:r>
    </w:p>
    <w:p w:rsidR="00046C1A" w:rsidRPr="00807D55" w:rsidRDefault="00046C1A" w:rsidP="00614820">
      <w:pPr>
        <w:ind w:left="2552"/>
        <w:rPr>
          <w:color w:val="000000" w:themeColor="text1"/>
        </w:rPr>
      </w:pPr>
      <w:r w:rsidRPr="00807D55">
        <w:rPr>
          <w:color w:val="000000" w:themeColor="text1"/>
        </w:rPr>
        <w:lastRenderedPageBreak/>
        <w:t>5.2</w:t>
      </w:r>
      <w:r w:rsidR="000D37F4" w:rsidRPr="00807D55">
        <w:rPr>
          <w:color w:val="000000" w:themeColor="text1"/>
        </w:rPr>
        <w:t>6</w:t>
      </w:r>
    </w:p>
    <w:p w:rsidR="00046C1A" w:rsidRPr="00807D55" w:rsidRDefault="00046C1A" w:rsidP="00614820">
      <w:pPr>
        <w:ind w:left="2552"/>
        <w:rPr>
          <w:color w:val="000000" w:themeColor="text1"/>
        </w:rPr>
      </w:pPr>
      <w:r w:rsidRPr="00807D55">
        <w:rPr>
          <w:color w:val="000000" w:themeColor="text1"/>
        </w:rPr>
        <w:t>Hvilke minimumskrav setter regelverket for nabovarsling med utendørs sirene. Hvor lenge skal var</w:t>
      </w:r>
      <w:r w:rsidR="00184439" w:rsidRPr="00807D55">
        <w:rPr>
          <w:color w:val="000000" w:themeColor="text1"/>
        </w:rPr>
        <w:t>s</w:t>
      </w:r>
      <w:r w:rsidRPr="00807D55">
        <w:rPr>
          <w:color w:val="000000" w:themeColor="text1"/>
        </w:rPr>
        <w:t>lingstiden vare?</w:t>
      </w:r>
    </w:p>
    <w:p w:rsidR="00046C1A" w:rsidRPr="00807D55" w:rsidRDefault="00046C1A" w:rsidP="00614820">
      <w:pPr>
        <w:ind w:left="2552"/>
        <w:rPr>
          <w:color w:val="000000" w:themeColor="text1"/>
        </w:rPr>
      </w:pPr>
      <w:r w:rsidRPr="00807D55">
        <w:rPr>
          <w:color w:val="000000" w:themeColor="text1"/>
        </w:rPr>
        <w:t>Svar:</w:t>
      </w:r>
    </w:p>
    <w:p w:rsidR="00046C1A" w:rsidRPr="00807D55" w:rsidRDefault="00046C1A" w:rsidP="00614820">
      <w:pPr>
        <w:ind w:left="2552"/>
        <w:rPr>
          <w:color w:val="000000" w:themeColor="text1"/>
        </w:rPr>
      </w:pPr>
    </w:p>
    <w:p w:rsidR="000D37F4" w:rsidRPr="00807D55" w:rsidRDefault="000D37F4" w:rsidP="00614820">
      <w:pPr>
        <w:ind w:left="2552"/>
        <w:rPr>
          <w:color w:val="000000" w:themeColor="text1"/>
        </w:rPr>
      </w:pPr>
      <w:r w:rsidRPr="00807D55">
        <w:rPr>
          <w:color w:val="000000" w:themeColor="text1"/>
        </w:rPr>
        <w:t>5.27</w:t>
      </w:r>
    </w:p>
    <w:p w:rsidR="000D37F4" w:rsidRPr="00807D55" w:rsidRDefault="000D37F4" w:rsidP="00614820">
      <w:pPr>
        <w:ind w:left="2552"/>
        <w:rPr>
          <w:color w:val="000000" w:themeColor="text1"/>
        </w:rPr>
      </w:pPr>
      <w:r w:rsidRPr="00807D55">
        <w:rPr>
          <w:color w:val="000000" w:themeColor="text1"/>
        </w:rPr>
        <w:t>Figur 5.14 viser bilde av en utendørs sirene. Hvor stor er driftspenningen,</w:t>
      </w:r>
      <w:r w:rsidR="00347F2E" w:rsidRPr="00807D55">
        <w:rPr>
          <w:color w:val="000000" w:themeColor="text1"/>
        </w:rPr>
        <w:t xml:space="preserve"> </w:t>
      </w:r>
      <w:r w:rsidRPr="00807D55">
        <w:rPr>
          <w:color w:val="000000" w:themeColor="text1"/>
        </w:rPr>
        <w:t>driftstrømmen og lydstyrken</w:t>
      </w:r>
      <w:r w:rsidR="00347F2E" w:rsidRPr="00807D55">
        <w:rPr>
          <w:color w:val="000000" w:themeColor="text1"/>
        </w:rPr>
        <w:t xml:space="preserve"> for</w:t>
      </w:r>
      <w:r w:rsidRPr="00807D55">
        <w:rPr>
          <w:color w:val="000000" w:themeColor="text1"/>
        </w:rPr>
        <w:t xml:space="preserve"> sirenen?</w:t>
      </w:r>
    </w:p>
    <w:p w:rsidR="000D37F4" w:rsidRPr="00807D55" w:rsidRDefault="000D37F4" w:rsidP="00614820">
      <w:pPr>
        <w:ind w:left="2552"/>
        <w:rPr>
          <w:color w:val="000000" w:themeColor="text1"/>
        </w:rPr>
      </w:pPr>
      <w:r w:rsidRPr="00807D55">
        <w:rPr>
          <w:color w:val="000000" w:themeColor="text1"/>
        </w:rPr>
        <w:t>Svar:</w:t>
      </w:r>
    </w:p>
    <w:p w:rsidR="004F4B91" w:rsidRPr="00807D55" w:rsidRDefault="004F4B91"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5.2</w:t>
      </w:r>
      <w:r w:rsidR="000D37F4" w:rsidRPr="00807D55">
        <w:rPr>
          <w:color w:val="000000" w:themeColor="text1"/>
        </w:rPr>
        <w:t>8</w:t>
      </w:r>
    </w:p>
    <w:p w:rsidR="00046C1A" w:rsidRPr="00807D55" w:rsidRDefault="00046C1A" w:rsidP="00614820">
      <w:pPr>
        <w:ind w:left="2552"/>
        <w:rPr>
          <w:color w:val="000000" w:themeColor="text1"/>
        </w:rPr>
      </w:pPr>
      <w:r w:rsidRPr="00807D55">
        <w:rPr>
          <w:color w:val="000000" w:themeColor="text1"/>
        </w:rPr>
        <w:t>Figur 5.15 viser bildet av en optisk alarmgiver. Optiske alarmgivere varsler en alarmtilstand med lys.</w:t>
      </w:r>
      <w:r w:rsidR="004003DF" w:rsidRPr="00807D55">
        <w:rPr>
          <w:color w:val="000000" w:themeColor="text1"/>
        </w:rPr>
        <w:t xml:space="preserve"> Optiske alarmgivere </w:t>
      </w:r>
      <w:r w:rsidRPr="00807D55">
        <w:rPr>
          <w:color w:val="000000" w:themeColor="text1"/>
        </w:rPr>
        <w:t>kan for eksempel brukes for å varsle hørselshemmede. Hva er vanlig strømforbruk for en optisk signalgiver?</w:t>
      </w:r>
    </w:p>
    <w:p w:rsidR="00046C1A" w:rsidRPr="00807D55" w:rsidRDefault="00046C1A" w:rsidP="00614820">
      <w:pPr>
        <w:ind w:left="2552"/>
        <w:rPr>
          <w:color w:val="000000" w:themeColor="text1"/>
        </w:rPr>
      </w:pPr>
      <w:r w:rsidRPr="00807D55">
        <w:rPr>
          <w:color w:val="000000" w:themeColor="text1"/>
        </w:rPr>
        <w:t>Svar:</w:t>
      </w:r>
    </w:p>
    <w:p w:rsidR="00046C1A" w:rsidRPr="00807D55" w:rsidRDefault="00046C1A"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5.2</w:t>
      </w:r>
      <w:r w:rsidR="000D37F4" w:rsidRPr="00807D55">
        <w:rPr>
          <w:color w:val="000000" w:themeColor="text1"/>
        </w:rPr>
        <w:t>9</w:t>
      </w:r>
    </w:p>
    <w:p w:rsidR="00046C1A" w:rsidRPr="00807D55" w:rsidRDefault="00046C1A" w:rsidP="00614820">
      <w:pPr>
        <w:ind w:left="2552"/>
        <w:rPr>
          <w:color w:val="000000" w:themeColor="text1"/>
        </w:rPr>
      </w:pPr>
      <w:r w:rsidRPr="00807D55">
        <w:rPr>
          <w:color w:val="000000" w:themeColor="text1"/>
        </w:rPr>
        <w:t xml:space="preserve">I innbruddsalarmanlegg for boliger blir det brukes strømbalanserte detektorsløyfer. Hvilket prinsipp er </w:t>
      </w:r>
      <w:r w:rsidR="00972184" w:rsidRPr="00807D55">
        <w:rPr>
          <w:color w:val="000000" w:themeColor="text1"/>
        </w:rPr>
        <w:t>strøm</w:t>
      </w:r>
      <w:r w:rsidRPr="00807D55">
        <w:rPr>
          <w:color w:val="000000" w:themeColor="text1"/>
        </w:rPr>
        <w:t xml:space="preserve">balanserte sløyfer basert på? </w:t>
      </w:r>
    </w:p>
    <w:p w:rsidR="00046C1A" w:rsidRPr="00807D55" w:rsidRDefault="00046C1A" w:rsidP="00614820">
      <w:pPr>
        <w:ind w:left="2552"/>
        <w:rPr>
          <w:color w:val="000000" w:themeColor="text1"/>
        </w:rPr>
      </w:pPr>
      <w:r w:rsidRPr="00807D55">
        <w:rPr>
          <w:color w:val="000000" w:themeColor="text1"/>
        </w:rPr>
        <w:t>Svar:</w:t>
      </w:r>
    </w:p>
    <w:p w:rsidR="00970842" w:rsidRPr="00807D55" w:rsidRDefault="00970842"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w:t>
      </w:r>
      <w:r w:rsidR="000D37F4" w:rsidRPr="00807D55">
        <w:rPr>
          <w:color w:val="000000" w:themeColor="text1"/>
        </w:rPr>
        <w:t>30</w:t>
      </w:r>
    </w:p>
    <w:p w:rsidR="00046C1A" w:rsidRPr="00807D55" w:rsidRDefault="00046C1A" w:rsidP="00614820">
      <w:pPr>
        <w:ind w:left="2552"/>
        <w:rPr>
          <w:color w:val="000000" w:themeColor="text1"/>
        </w:rPr>
      </w:pPr>
      <w:r w:rsidRPr="00807D55">
        <w:rPr>
          <w:color w:val="000000" w:themeColor="text1"/>
        </w:rPr>
        <w:t xml:space="preserve">Figur 5.17 viser en </w:t>
      </w:r>
      <w:r w:rsidR="00972184" w:rsidRPr="00807D55">
        <w:rPr>
          <w:color w:val="000000" w:themeColor="text1"/>
        </w:rPr>
        <w:t>strøm</w:t>
      </w:r>
      <w:r w:rsidRPr="00807D55">
        <w:rPr>
          <w:color w:val="000000" w:themeColor="text1"/>
        </w:rPr>
        <w:t>balansert sløyfe med detektorer med NC-kontakt</w:t>
      </w:r>
      <w:r w:rsidR="007E35DE" w:rsidRPr="00807D55">
        <w:rPr>
          <w:color w:val="000000" w:themeColor="text1"/>
        </w:rPr>
        <w:t>er</w:t>
      </w:r>
      <w:r w:rsidRPr="00807D55">
        <w:rPr>
          <w:color w:val="000000" w:themeColor="text1"/>
        </w:rPr>
        <w:t xml:space="preserve"> (</w:t>
      </w:r>
      <w:r w:rsidRPr="00807D55">
        <w:rPr>
          <w:i/>
          <w:iCs/>
          <w:color w:val="000000" w:themeColor="text1"/>
        </w:rPr>
        <w:t>normally</w:t>
      </w:r>
      <w:r w:rsidRPr="00807D55">
        <w:rPr>
          <w:color w:val="000000" w:themeColor="text1"/>
        </w:rPr>
        <w:t xml:space="preserve"> </w:t>
      </w:r>
      <w:r w:rsidRPr="00807D55">
        <w:rPr>
          <w:i/>
          <w:iCs/>
          <w:color w:val="000000" w:themeColor="text1"/>
        </w:rPr>
        <w:t>closed</w:t>
      </w:r>
      <w:r w:rsidRPr="00807D55">
        <w:rPr>
          <w:color w:val="000000" w:themeColor="text1"/>
        </w:rPr>
        <w:t>). Hvilestrømmen går gjennom alle kontaktene og endemotstanden. Hva</w:t>
      </w:r>
      <w:r w:rsidRPr="00807D55">
        <w:rPr>
          <w:i/>
          <w:iCs/>
          <w:color w:val="000000" w:themeColor="text1"/>
        </w:rPr>
        <w:t xml:space="preserve"> </w:t>
      </w:r>
      <w:r w:rsidRPr="00807D55">
        <w:rPr>
          <w:color w:val="000000" w:themeColor="text1"/>
        </w:rPr>
        <w:t>skjer om en av detektorene blir aktivert?</w:t>
      </w:r>
    </w:p>
    <w:p w:rsidR="00046C1A" w:rsidRDefault="00046C1A" w:rsidP="00614820">
      <w:pPr>
        <w:ind w:left="2552"/>
        <w:rPr>
          <w:color w:val="000000" w:themeColor="text1"/>
        </w:rPr>
      </w:pPr>
      <w:r w:rsidRPr="00807D55">
        <w:rPr>
          <w:color w:val="000000" w:themeColor="text1"/>
        </w:rPr>
        <w:t>Svar:</w:t>
      </w:r>
    </w:p>
    <w:p w:rsidR="0085279B" w:rsidRDefault="0085279B" w:rsidP="00614820">
      <w:pPr>
        <w:ind w:left="2552"/>
        <w:rPr>
          <w:color w:val="000000" w:themeColor="text1"/>
        </w:rPr>
      </w:pPr>
    </w:p>
    <w:p w:rsidR="0085279B" w:rsidRPr="0085279B" w:rsidRDefault="0085279B" w:rsidP="0085279B">
      <w:pPr>
        <w:ind w:left="2552"/>
        <w:rPr>
          <w:color w:val="000000" w:themeColor="text1"/>
        </w:rPr>
      </w:pPr>
      <w:r w:rsidRPr="0085279B">
        <w:rPr>
          <w:color w:val="000000" w:themeColor="text1"/>
        </w:rPr>
        <w:t>5.31</w:t>
      </w:r>
    </w:p>
    <w:p w:rsidR="0085279B" w:rsidRPr="0085279B" w:rsidRDefault="0085279B" w:rsidP="0085279B">
      <w:pPr>
        <w:ind w:left="2552"/>
        <w:rPr>
          <w:color w:val="000000" w:themeColor="text1"/>
        </w:rPr>
      </w:pPr>
      <w:r w:rsidRPr="0085279B">
        <w:rPr>
          <w:color w:val="000000" w:themeColor="text1"/>
        </w:rPr>
        <w:t xml:space="preserve">Figur 5.18 viser en strømbalansert sabotasjesløyfe med tre seriekoblede sabotasjekontakter og en endemotstand på 3 kΩ. Hvor stor er hvilestrømmen? </w:t>
      </w:r>
    </w:p>
    <w:p w:rsidR="0085279B" w:rsidRPr="00807D55" w:rsidRDefault="0085279B" w:rsidP="0085279B">
      <w:pPr>
        <w:ind w:left="2552"/>
        <w:rPr>
          <w:color w:val="000000" w:themeColor="text1"/>
        </w:rPr>
      </w:pPr>
      <w:r w:rsidRPr="0085279B">
        <w:rPr>
          <w:color w:val="000000" w:themeColor="text1"/>
        </w:rPr>
        <w:t>Svar:</w:t>
      </w:r>
    </w:p>
    <w:p w:rsidR="00046C1A" w:rsidRPr="00807D55" w:rsidRDefault="00046C1A"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w:t>
      </w:r>
      <w:r w:rsidR="00813CFB" w:rsidRPr="00807D55">
        <w:rPr>
          <w:color w:val="000000" w:themeColor="text1"/>
        </w:rPr>
        <w:t>32</w:t>
      </w:r>
    </w:p>
    <w:p w:rsidR="00046C1A" w:rsidRPr="00807D55" w:rsidRDefault="00046C1A" w:rsidP="00614820">
      <w:pPr>
        <w:ind w:left="2552"/>
        <w:rPr>
          <w:color w:val="000000" w:themeColor="text1"/>
        </w:rPr>
      </w:pPr>
      <w:r w:rsidRPr="00807D55">
        <w:rPr>
          <w:color w:val="000000" w:themeColor="text1"/>
        </w:rPr>
        <w:t>Figur 5.20 viser en PIR-detektor koblet til et sentralapparat. Detektoren er koblet til sentralapparatet med en kabel med seks ledere. I detektoren er det en sabotasjekontakt og en alarmkontakt. Er det brukt NO-kontakter eller NC-kontakter i detektoren?</w:t>
      </w:r>
    </w:p>
    <w:p w:rsidR="00046C1A" w:rsidRPr="00807D55" w:rsidRDefault="00046C1A" w:rsidP="00614820">
      <w:pPr>
        <w:ind w:left="2552"/>
        <w:rPr>
          <w:color w:val="000000" w:themeColor="text1"/>
        </w:rPr>
      </w:pPr>
      <w:r w:rsidRPr="00807D55">
        <w:rPr>
          <w:color w:val="000000" w:themeColor="text1"/>
        </w:rPr>
        <w:t>Svar:</w:t>
      </w:r>
    </w:p>
    <w:p w:rsidR="00046C1A" w:rsidRPr="00807D55" w:rsidRDefault="00046C1A"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5.3</w:t>
      </w:r>
      <w:r w:rsidR="00813CFB" w:rsidRPr="00807D55">
        <w:rPr>
          <w:color w:val="000000" w:themeColor="text1"/>
        </w:rPr>
        <w:t>3</w:t>
      </w:r>
    </w:p>
    <w:p w:rsidR="00046C1A" w:rsidRPr="00807D55" w:rsidRDefault="00046C1A" w:rsidP="00614820">
      <w:pPr>
        <w:ind w:left="2552"/>
        <w:rPr>
          <w:color w:val="000000" w:themeColor="text1"/>
        </w:rPr>
      </w:pPr>
      <w:r w:rsidRPr="00807D55">
        <w:rPr>
          <w:color w:val="000000" w:themeColor="text1"/>
        </w:rPr>
        <w:t>Figur 5.22 viser installasjonstegningen for et innbruddsalarmanlegg for en bolig. Alarmanlegget består av et sentralapparat med separat betjeningsenhet og to detektorsløyfer. Hva kan være årsaken til at det er plassert en PIR-detektor på kontoret?</w:t>
      </w:r>
    </w:p>
    <w:p w:rsidR="00046C1A" w:rsidRPr="00807D55" w:rsidRDefault="00046C1A" w:rsidP="00614820">
      <w:pPr>
        <w:ind w:left="2552"/>
        <w:rPr>
          <w:color w:val="000000" w:themeColor="text1"/>
        </w:rPr>
      </w:pPr>
      <w:r w:rsidRPr="00807D55">
        <w:rPr>
          <w:color w:val="000000" w:themeColor="text1"/>
        </w:rPr>
        <w:t>Svar:</w:t>
      </w:r>
    </w:p>
    <w:p w:rsidR="00046C1A" w:rsidRPr="00807D55" w:rsidRDefault="00046C1A"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5.3</w:t>
      </w:r>
      <w:r w:rsidR="00813CFB" w:rsidRPr="00807D55">
        <w:rPr>
          <w:color w:val="000000" w:themeColor="text1"/>
        </w:rPr>
        <w:t>4</w:t>
      </w:r>
    </w:p>
    <w:p w:rsidR="0063185B" w:rsidRPr="00807D55" w:rsidRDefault="00046C1A" w:rsidP="00614820">
      <w:pPr>
        <w:ind w:left="2552"/>
        <w:rPr>
          <w:color w:val="000000" w:themeColor="text1"/>
        </w:rPr>
      </w:pPr>
      <w:r w:rsidRPr="00807D55">
        <w:rPr>
          <w:color w:val="000000" w:themeColor="text1"/>
        </w:rPr>
        <w:t xml:space="preserve">Figur 5.23 viser koblingsskjemaet for innbruddsalarmanlegget på figur 5.22. Betjeningsenheten er koblet til sentralapparatet via en databuss. Alle detektorene blir tilført 12 V driftsspenning fra sentralapparatet. Spenningstilkoblingen på detektorene er koblet i parallell til sentralapparatet. Hvordan er alarmkontaktene på detektorene koblet til sentralapparatet? </w:t>
      </w:r>
    </w:p>
    <w:p w:rsidR="00046C1A" w:rsidRPr="00807D55" w:rsidRDefault="00046C1A" w:rsidP="00614820">
      <w:pPr>
        <w:ind w:left="2552"/>
        <w:rPr>
          <w:color w:val="000000" w:themeColor="text1"/>
        </w:rPr>
      </w:pPr>
      <w:r w:rsidRPr="00807D55">
        <w:rPr>
          <w:color w:val="000000" w:themeColor="text1"/>
        </w:rPr>
        <w:t>Svar:</w:t>
      </w:r>
    </w:p>
    <w:p w:rsidR="004A3022" w:rsidRPr="00807D55" w:rsidRDefault="004A3022"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lastRenderedPageBreak/>
        <w:t>5.3</w:t>
      </w:r>
      <w:r w:rsidR="00813CFB" w:rsidRPr="00807D55">
        <w:rPr>
          <w:color w:val="000000" w:themeColor="text1"/>
        </w:rPr>
        <w:t>5</w:t>
      </w:r>
    </w:p>
    <w:p w:rsidR="00046C1A" w:rsidRPr="00807D55" w:rsidRDefault="00046C1A" w:rsidP="00614820">
      <w:pPr>
        <w:ind w:left="2552"/>
        <w:rPr>
          <w:color w:val="000000" w:themeColor="text1"/>
        </w:rPr>
      </w:pPr>
      <w:r w:rsidRPr="00807D55">
        <w:rPr>
          <w:color w:val="000000" w:themeColor="text1"/>
        </w:rPr>
        <w:t>Blokkskjemaet for alarmanlegget er vist på figur 5.24. Hvilke blokker består anlegget av?</w:t>
      </w:r>
    </w:p>
    <w:p w:rsidR="00046C1A" w:rsidRPr="00807D55" w:rsidRDefault="00046C1A" w:rsidP="00614820">
      <w:pPr>
        <w:ind w:left="2552"/>
        <w:rPr>
          <w:color w:val="000000" w:themeColor="text1"/>
        </w:rPr>
      </w:pPr>
      <w:r w:rsidRPr="00807D55">
        <w:rPr>
          <w:color w:val="000000" w:themeColor="text1"/>
        </w:rPr>
        <w:t>Svar:</w:t>
      </w:r>
    </w:p>
    <w:p w:rsidR="00046C1A" w:rsidRPr="00807D55" w:rsidRDefault="00046C1A" w:rsidP="00614820">
      <w:pPr>
        <w:ind w:left="2552"/>
        <w:rPr>
          <w:color w:val="000000" w:themeColor="text1"/>
        </w:rPr>
      </w:pPr>
    </w:p>
    <w:p w:rsidR="00046C1A" w:rsidRPr="00807D55" w:rsidRDefault="00046C1A" w:rsidP="00614820">
      <w:pPr>
        <w:ind w:left="2552"/>
        <w:rPr>
          <w:color w:val="000000" w:themeColor="text1"/>
        </w:rPr>
      </w:pPr>
      <w:r w:rsidRPr="00807D55">
        <w:rPr>
          <w:color w:val="000000" w:themeColor="text1"/>
        </w:rPr>
        <w:t>5.3</w:t>
      </w:r>
      <w:r w:rsidR="00813CFB" w:rsidRPr="00807D55">
        <w:rPr>
          <w:color w:val="000000" w:themeColor="text1"/>
        </w:rPr>
        <w:t>6</w:t>
      </w:r>
    </w:p>
    <w:p w:rsidR="00046C1A" w:rsidRPr="00807D55" w:rsidRDefault="00046C1A" w:rsidP="00614820">
      <w:pPr>
        <w:ind w:left="2552"/>
        <w:rPr>
          <w:color w:val="000000" w:themeColor="text1"/>
        </w:rPr>
      </w:pPr>
      <w:r w:rsidRPr="00807D55">
        <w:rPr>
          <w:color w:val="000000" w:themeColor="text1"/>
        </w:rPr>
        <w:t>Anlegget er sikret mot sabotasje med en 24-timers sabotasjesløyfe.</w:t>
      </w:r>
      <w:r w:rsidR="0085279B">
        <w:rPr>
          <w:color w:val="000000" w:themeColor="text1"/>
        </w:rPr>
        <w:t xml:space="preserve"> </w:t>
      </w:r>
      <w:r w:rsidRPr="00807D55">
        <w:rPr>
          <w:color w:val="000000" w:themeColor="text1"/>
        </w:rPr>
        <w:t>Hva er en 24-timers sløyfe?</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63185B" w:rsidRPr="00807D55" w:rsidRDefault="0063185B"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5.3</w:t>
      </w:r>
      <w:r w:rsidR="00813CFB" w:rsidRPr="00807D55">
        <w:rPr>
          <w:color w:val="000000" w:themeColor="text1"/>
        </w:rPr>
        <w:t>7</w:t>
      </w:r>
    </w:p>
    <w:p w:rsidR="00813CFB" w:rsidRPr="00807D55" w:rsidRDefault="00046C1A" w:rsidP="006A70CB">
      <w:pPr>
        <w:widowControl w:val="0"/>
        <w:tabs>
          <w:tab w:val="left" w:pos="142"/>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Hva betyr det engelske ordet </w:t>
      </w:r>
      <w:r w:rsidR="0085279B">
        <w:rPr>
          <w:i/>
          <w:iCs/>
          <w:color w:val="000000" w:themeColor="text1"/>
        </w:rPr>
        <w:t>tam</w:t>
      </w:r>
      <w:r w:rsidRPr="00807D55">
        <w:rPr>
          <w:i/>
          <w:iCs/>
          <w:color w:val="000000" w:themeColor="text1"/>
        </w:rPr>
        <w:t>per</w:t>
      </w:r>
      <w:r w:rsidRPr="00807D55">
        <w:rPr>
          <w:color w:val="000000" w:themeColor="text1"/>
        </w:rPr>
        <w:t xml:space="preserve">? </w:t>
      </w:r>
    </w:p>
    <w:p w:rsidR="00046C1A" w:rsidRPr="00807D55" w:rsidRDefault="00046C1A" w:rsidP="006A70CB">
      <w:pPr>
        <w:widowControl w:val="0"/>
        <w:tabs>
          <w:tab w:val="left" w:pos="142"/>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32"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5.3</w:t>
      </w:r>
      <w:r w:rsidR="00813CFB" w:rsidRPr="00807D55">
        <w:rPr>
          <w:color w:val="000000" w:themeColor="text1"/>
        </w:rPr>
        <w:t>8</w:t>
      </w:r>
    </w:p>
    <w:p w:rsidR="00813CFB" w:rsidRPr="00807D55" w:rsidRDefault="00046C1A" w:rsidP="00614820">
      <w:pPr>
        <w:widowControl w:val="0"/>
        <w:tabs>
          <w:tab w:val="left" w:pos="142"/>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Hva er en momentan detektorsløyfe og en forsinket detektorsløyfe?</w:t>
      </w:r>
    </w:p>
    <w:p w:rsidR="00046C1A" w:rsidRPr="00807D55" w:rsidRDefault="00046C1A" w:rsidP="00614820">
      <w:pPr>
        <w:widowControl w:val="0"/>
        <w:tabs>
          <w:tab w:val="left" w:pos="142"/>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32" w:lineRule="exact"/>
        <w:ind w:left="2552" w:right="-10"/>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5.3</w:t>
      </w:r>
      <w:r w:rsidR="00813CFB" w:rsidRPr="00807D55">
        <w:rPr>
          <w:color w:val="000000" w:themeColor="text1"/>
        </w:rPr>
        <w:t>9</w:t>
      </w:r>
    </w:p>
    <w:p w:rsidR="00046C1A" w:rsidRPr="00807D55" w:rsidRDefault="00046C1A" w:rsidP="00614820">
      <w:pPr>
        <w:widowControl w:val="0"/>
        <w:tabs>
          <w:tab w:val="left" w:pos="142"/>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 xml:space="preserve">Utviklingen av </w:t>
      </w:r>
      <w:r w:rsidR="0063185B" w:rsidRPr="00807D55">
        <w:rPr>
          <w:color w:val="000000" w:themeColor="text1"/>
        </w:rPr>
        <w:t>s</w:t>
      </w:r>
      <w:r w:rsidRPr="00807D55">
        <w:rPr>
          <w:color w:val="000000" w:themeColor="text1"/>
        </w:rPr>
        <w:t>entralapparater for innbruddsalarmanlegg er gått fra fast programmerte sentralapparater til programmerbare sentralapparater med separat</w:t>
      </w:r>
      <w:r w:rsidR="006C4E5A" w:rsidRPr="00807D55">
        <w:rPr>
          <w:color w:val="000000" w:themeColor="text1"/>
        </w:rPr>
        <w:t xml:space="preserve"> </w:t>
      </w:r>
      <w:r w:rsidRPr="00807D55">
        <w:rPr>
          <w:color w:val="000000" w:themeColor="text1"/>
        </w:rPr>
        <w:t>betjeningsenhet. Sentralapparatet består av et kretskort med tilkobling for primær og sekundær strømforsyning. Hvor er det vanlig å plassere sentralapparatet?</w:t>
      </w:r>
    </w:p>
    <w:p w:rsidR="00046C1A" w:rsidRPr="00807D55" w:rsidRDefault="00046C1A" w:rsidP="00614820">
      <w:pPr>
        <w:widowControl w:val="0"/>
        <w:tabs>
          <w:tab w:val="left" w:pos="142"/>
          <w:tab w:val="left" w:pos="10206"/>
        </w:tabs>
        <w:autoSpaceDE w:val="0"/>
        <w:autoSpaceDN w:val="0"/>
        <w:adjustRightInd w:val="0"/>
        <w:spacing w:line="2" w:lineRule="exact"/>
        <w:ind w:left="2552" w:right="4599"/>
        <w:rPr>
          <w:color w:val="000000" w:themeColor="text1"/>
        </w:rPr>
      </w:pP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C71441" w:rsidRPr="00807D55" w:rsidRDefault="00C71441" w:rsidP="00614820">
      <w:pPr>
        <w:widowControl w:val="0"/>
        <w:tabs>
          <w:tab w:val="left" w:pos="142"/>
          <w:tab w:val="left" w:pos="10206"/>
        </w:tabs>
        <w:autoSpaceDE w:val="0"/>
        <w:autoSpaceDN w:val="0"/>
        <w:adjustRightInd w:val="0"/>
        <w:ind w:left="2552" w:right="4599"/>
        <w:rPr>
          <w:color w:val="000000" w:themeColor="text1"/>
        </w:rPr>
      </w:pPr>
    </w:p>
    <w:p w:rsidR="00052B34" w:rsidRPr="00807D55" w:rsidRDefault="00052B34"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5.40</w:t>
      </w:r>
    </w:p>
    <w:p w:rsidR="00052B34" w:rsidRPr="00807D55" w:rsidRDefault="00052B34" w:rsidP="00614820">
      <w:pPr>
        <w:ind w:left="2552"/>
        <w:rPr>
          <w:color w:val="000000" w:themeColor="text1"/>
        </w:rPr>
      </w:pPr>
      <w:r w:rsidRPr="00807D55">
        <w:rPr>
          <w:color w:val="000000" w:themeColor="text1"/>
        </w:rPr>
        <w:t>Hvordan kommer brukeren ut av bolig etter at innbrudds</w:t>
      </w:r>
      <w:r w:rsidR="00355597" w:rsidRPr="00807D55">
        <w:rPr>
          <w:color w:val="000000" w:themeColor="text1"/>
        </w:rPr>
        <w:t xml:space="preserve"> </w:t>
      </w:r>
      <w:r w:rsidRPr="00807D55">
        <w:rPr>
          <w:color w:val="000000" w:themeColor="text1"/>
        </w:rPr>
        <w:t>al</w:t>
      </w:r>
      <w:r w:rsidR="00355597" w:rsidRPr="00807D55">
        <w:rPr>
          <w:color w:val="000000" w:themeColor="text1"/>
        </w:rPr>
        <w:t>armanl</w:t>
      </w:r>
      <w:r w:rsidRPr="00807D55">
        <w:rPr>
          <w:color w:val="000000" w:themeColor="text1"/>
        </w:rPr>
        <w:t>egget er satt i drift?</w:t>
      </w:r>
    </w:p>
    <w:p w:rsidR="00052B34" w:rsidRPr="00807D55" w:rsidRDefault="00052B34"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984FA5" w:rsidRDefault="00984FA5"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813CFB" w:rsidRPr="00807D55">
        <w:rPr>
          <w:color w:val="000000" w:themeColor="text1"/>
        </w:rPr>
        <w:t>4</w:t>
      </w:r>
      <w:r w:rsidR="00052B34" w:rsidRPr="00807D55">
        <w:rPr>
          <w:color w:val="000000" w:themeColor="text1"/>
        </w:rPr>
        <w:t>1</w:t>
      </w:r>
    </w:p>
    <w:p w:rsidR="00046C1A" w:rsidRPr="00807D55" w:rsidRDefault="00046C1A" w:rsidP="00614820">
      <w:pPr>
        <w:widowControl w:val="0"/>
        <w:tabs>
          <w:tab w:val="left" w:pos="142"/>
          <w:tab w:val="left" w:pos="10206"/>
        </w:tabs>
        <w:overflowPunct w:val="0"/>
        <w:autoSpaceDE w:val="0"/>
        <w:autoSpaceDN w:val="0"/>
        <w:adjustRightInd w:val="0"/>
        <w:spacing w:line="239" w:lineRule="auto"/>
        <w:ind w:left="2552" w:right="-10"/>
        <w:rPr>
          <w:color w:val="000000" w:themeColor="text1"/>
        </w:rPr>
      </w:pPr>
      <w:r w:rsidRPr="00807D55">
        <w:rPr>
          <w:color w:val="000000" w:themeColor="text1"/>
        </w:rPr>
        <w:t>For å kunne bruke innbruddsalarmanlegg må brukeren kunne komme inn i boligen etter at alarmanlegget er satt i drift. Hvordan kommer brukeren inn i boligen etter at anlegget er satt i drift?</w:t>
      </w:r>
    </w:p>
    <w:p w:rsidR="00046C1A" w:rsidRPr="00807D55" w:rsidRDefault="00046C1A" w:rsidP="00614820">
      <w:pPr>
        <w:widowControl w:val="0"/>
        <w:tabs>
          <w:tab w:val="left" w:pos="142"/>
          <w:tab w:val="left" w:pos="10206"/>
        </w:tabs>
        <w:autoSpaceDE w:val="0"/>
        <w:autoSpaceDN w:val="0"/>
        <w:adjustRightInd w:val="0"/>
        <w:spacing w:line="2" w:lineRule="exact"/>
        <w:ind w:left="2552" w:right="-10"/>
        <w:rPr>
          <w:color w:val="000000" w:themeColor="text1"/>
        </w:rPr>
      </w:pP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813CFB" w:rsidRPr="00807D55">
        <w:rPr>
          <w:color w:val="000000" w:themeColor="text1"/>
        </w:rPr>
        <w:t>4</w:t>
      </w:r>
      <w:r w:rsidR="00052B34" w:rsidRPr="00807D55">
        <w:rPr>
          <w:color w:val="000000" w:themeColor="text1"/>
        </w:rPr>
        <w:t>2</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Prosjekteringen av et </w:t>
      </w:r>
      <w:r w:rsidR="006C4E5A" w:rsidRPr="00807D55">
        <w:rPr>
          <w:color w:val="000000" w:themeColor="text1"/>
        </w:rPr>
        <w:t>i</w:t>
      </w:r>
      <w:r w:rsidRPr="00807D55">
        <w:rPr>
          <w:color w:val="000000" w:themeColor="text1"/>
        </w:rPr>
        <w:t>nnbruddsalarmanlegg begynner med en risiko- og kostnads</w:t>
      </w:r>
      <w:r w:rsidR="0085279B">
        <w:rPr>
          <w:color w:val="000000" w:themeColor="text1"/>
        </w:rPr>
        <w:t>-</w:t>
      </w:r>
      <w:r w:rsidRPr="00807D55">
        <w:rPr>
          <w:color w:val="000000" w:themeColor="text1"/>
        </w:rPr>
        <w:t>analyse og en prat med kunden for å klarlegge kundens behov. Hva dreier en risiko- og kostnadsanalyse seg om?</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813CFB" w:rsidRPr="00807D55">
        <w:rPr>
          <w:color w:val="000000" w:themeColor="text1"/>
        </w:rPr>
        <w:t>4</w:t>
      </w:r>
      <w:r w:rsidR="00052B34" w:rsidRPr="00807D55">
        <w:rPr>
          <w:color w:val="000000" w:themeColor="text1"/>
        </w:rPr>
        <w:t>3</w:t>
      </w:r>
    </w:p>
    <w:p w:rsidR="00046C1A" w:rsidRPr="00807D55" w:rsidRDefault="00046C1A" w:rsidP="00614820">
      <w:pPr>
        <w:widowControl w:val="0"/>
        <w:tabs>
          <w:tab w:val="left" w:pos="142"/>
          <w:tab w:val="left" w:pos="10206"/>
        </w:tabs>
        <w:overflowPunct w:val="0"/>
        <w:autoSpaceDE w:val="0"/>
        <w:autoSpaceDN w:val="0"/>
        <w:adjustRightInd w:val="0"/>
        <w:spacing w:line="242" w:lineRule="auto"/>
        <w:ind w:left="2552" w:right="-10"/>
        <w:rPr>
          <w:color w:val="000000" w:themeColor="text1"/>
        </w:rPr>
      </w:pPr>
      <w:r w:rsidRPr="00807D55">
        <w:rPr>
          <w:color w:val="000000" w:themeColor="text1"/>
        </w:rPr>
        <w:t xml:space="preserve">Innbruddsalarmanlegg kan kombineres med andre alarmanlegg som brannalarm og vannlekkasjealarm så sant disse ikke påvirker innbruddsalarmanleggets funksjoner og sikkerhet. Hvordan skal alarm fra </w:t>
      </w:r>
      <w:r w:rsidR="00052B34" w:rsidRPr="00807D55">
        <w:rPr>
          <w:color w:val="000000" w:themeColor="text1"/>
        </w:rPr>
        <w:t xml:space="preserve">integrerte </w:t>
      </w:r>
      <w:r w:rsidRPr="00807D55">
        <w:rPr>
          <w:color w:val="000000" w:themeColor="text1"/>
        </w:rPr>
        <w:t xml:space="preserve">alarmanlegg virke?  </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813CFB" w:rsidRPr="00807D55" w:rsidRDefault="00813CFB" w:rsidP="00614820">
      <w:pPr>
        <w:widowControl w:val="0"/>
        <w:tabs>
          <w:tab w:val="left" w:pos="142"/>
          <w:tab w:val="left" w:pos="1020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w:t>
      </w:r>
      <w:r w:rsidR="0063185B" w:rsidRPr="00807D55">
        <w:rPr>
          <w:color w:val="000000" w:themeColor="text1"/>
        </w:rPr>
        <w:t>4</w:t>
      </w:r>
      <w:r w:rsidR="00052B34" w:rsidRPr="00807D55">
        <w:rPr>
          <w:color w:val="000000" w:themeColor="text1"/>
        </w:rPr>
        <w:t>4</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For kabling av anlegget kan </w:t>
      </w:r>
      <w:r w:rsidR="004A3022" w:rsidRPr="00807D55">
        <w:rPr>
          <w:color w:val="000000" w:themeColor="text1"/>
        </w:rPr>
        <w:t>d</w:t>
      </w:r>
      <w:r w:rsidRPr="00807D55">
        <w:rPr>
          <w:color w:val="000000" w:themeColor="text1"/>
        </w:rPr>
        <w:t>et brukes entrådet eller flertrådet alarmkabel. Hva er minste lederdiameter eller ledertverrsnitt som kan brukes?</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85279B" w:rsidRDefault="0085279B">
      <w:pPr>
        <w:spacing w:after="200" w:line="276" w:lineRule="auto"/>
        <w:rPr>
          <w:color w:val="000000" w:themeColor="text1"/>
        </w:rPr>
      </w:pPr>
      <w:r>
        <w:rPr>
          <w:color w:val="000000" w:themeColor="text1"/>
        </w:rPr>
        <w:br w:type="page"/>
      </w: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lastRenderedPageBreak/>
        <w:t>5.4</w:t>
      </w:r>
      <w:r w:rsidR="00052B34" w:rsidRPr="00807D55">
        <w:rPr>
          <w:color w:val="000000" w:themeColor="text1"/>
        </w:rPr>
        <w:t>5</w:t>
      </w:r>
    </w:p>
    <w:p w:rsidR="00046C1A" w:rsidRPr="00807D55" w:rsidRDefault="00046C1A" w:rsidP="00614820">
      <w:pPr>
        <w:ind w:left="2552"/>
        <w:rPr>
          <w:color w:val="000000" w:themeColor="text1"/>
        </w:rPr>
      </w:pPr>
      <w:r w:rsidRPr="00807D55">
        <w:rPr>
          <w:color w:val="000000" w:themeColor="text1"/>
        </w:rPr>
        <w:t xml:space="preserve">Når alarmanlegget er installert, </w:t>
      </w:r>
      <w:r w:rsidR="006C4E5A" w:rsidRPr="00807D55">
        <w:rPr>
          <w:color w:val="000000" w:themeColor="text1"/>
        </w:rPr>
        <w:t>s</w:t>
      </w:r>
      <w:r w:rsidRPr="00807D55">
        <w:rPr>
          <w:color w:val="000000" w:themeColor="text1"/>
        </w:rPr>
        <w:t>kal det settes opp merker på bygningen som forteller at det er installert et alarmanlegg. Figur 5.27 viser merking om at det er installert alarmanlegg. Hva er hensikten med merkingen?</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5.4</w:t>
      </w:r>
      <w:r w:rsidR="009047FA" w:rsidRPr="00807D55">
        <w:rPr>
          <w:color w:val="000000" w:themeColor="text1"/>
        </w:rPr>
        <w:t>6</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Hvilke frekvenser for radiosignalene er tillatt å bruke for trådløse alarmanlegg?</w:t>
      </w:r>
    </w:p>
    <w:p w:rsidR="00046C1A" w:rsidRPr="00807D55" w:rsidRDefault="00046C1A" w:rsidP="00614820">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046C1A" w:rsidRPr="00807D55" w:rsidRDefault="00046C1A" w:rsidP="00984FA5">
      <w:pPr>
        <w:widowControl w:val="0"/>
        <w:tabs>
          <w:tab w:val="left" w:pos="142"/>
          <w:tab w:val="left" w:pos="10206"/>
        </w:tabs>
        <w:autoSpaceDE w:val="0"/>
        <w:autoSpaceDN w:val="0"/>
        <w:adjustRightInd w:val="0"/>
        <w:ind w:left="2552" w:right="4599"/>
        <w:rPr>
          <w:color w:val="000000" w:themeColor="text1"/>
        </w:rPr>
      </w:pPr>
      <w:r w:rsidRPr="00807D55">
        <w:rPr>
          <w:color w:val="000000" w:themeColor="text1"/>
        </w:rPr>
        <w:t>5.4</w:t>
      </w:r>
      <w:r w:rsidR="009047FA" w:rsidRPr="00807D55">
        <w:rPr>
          <w:color w:val="000000" w:themeColor="text1"/>
        </w:rPr>
        <w:t>7</w:t>
      </w:r>
    </w:p>
    <w:p w:rsidR="00046C1A" w:rsidRPr="00807D55" w:rsidRDefault="00046C1A" w:rsidP="00614820">
      <w:pPr>
        <w:widowControl w:val="0"/>
        <w:tabs>
          <w:tab w:val="left" w:pos="142"/>
          <w:tab w:val="left" w:pos="10206"/>
        </w:tabs>
        <w:overflowPunct w:val="0"/>
        <w:autoSpaceDE w:val="0"/>
        <w:autoSpaceDN w:val="0"/>
        <w:adjustRightInd w:val="0"/>
        <w:ind w:left="2552" w:right="-10"/>
        <w:rPr>
          <w:color w:val="000000" w:themeColor="text1"/>
        </w:rPr>
      </w:pPr>
      <w:r w:rsidRPr="00807D55">
        <w:rPr>
          <w:color w:val="000000" w:themeColor="text1"/>
        </w:rPr>
        <w:t xml:space="preserve">Ulempen med trådløse alarmanlegg er at batteriene ved normal bruk må skiftes etter to år, og at falske alarmer kan forekomme på grunn av fremmede signaler som har </w:t>
      </w:r>
      <w:r w:rsidR="004A3022" w:rsidRPr="00807D55">
        <w:rPr>
          <w:color w:val="000000" w:themeColor="text1"/>
        </w:rPr>
        <w:t xml:space="preserve">en </w:t>
      </w:r>
      <w:r w:rsidRPr="00807D55">
        <w:rPr>
          <w:color w:val="000000" w:themeColor="text1"/>
        </w:rPr>
        <w:t>frekvens nær alarmfrekvensen. Hva er fordelen med trådløse alarmanlegg?</w:t>
      </w:r>
    </w:p>
    <w:p w:rsidR="00046C1A" w:rsidRPr="00807D55" w:rsidRDefault="00046C1A" w:rsidP="00614820">
      <w:pPr>
        <w:widowControl w:val="0"/>
        <w:tabs>
          <w:tab w:val="left" w:pos="142"/>
          <w:tab w:val="left" w:pos="10206"/>
        </w:tabs>
        <w:autoSpaceDE w:val="0"/>
        <w:autoSpaceDN w:val="0"/>
        <w:adjustRightInd w:val="0"/>
        <w:ind w:left="2552" w:right="-10"/>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50" w:lineRule="exact"/>
        <w:ind w:left="2552" w:right="4599"/>
        <w:rPr>
          <w:color w:val="000000" w:themeColor="text1"/>
        </w:rPr>
      </w:pPr>
    </w:p>
    <w:p w:rsidR="0063185B" w:rsidRPr="00807D55" w:rsidRDefault="0063185B" w:rsidP="00614820">
      <w:pPr>
        <w:widowControl w:val="0"/>
        <w:tabs>
          <w:tab w:val="left" w:pos="142"/>
          <w:tab w:val="left" w:pos="10206"/>
        </w:tabs>
        <w:autoSpaceDE w:val="0"/>
        <w:autoSpaceDN w:val="0"/>
        <w:adjustRightInd w:val="0"/>
        <w:spacing w:line="250" w:lineRule="exact"/>
        <w:ind w:left="2552" w:right="4599"/>
        <w:rPr>
          <w:color w:val="000000" w:themeColor="text1"/>
        </w:rPr>
      </w:pPr>
      <w:r w:rsidRPr="00807D55">
        <w:rPr>
          <w:color w:val="000000" w:themeColor="text1"/>
        </w:rPr>
        <w:t>5.4</w:t>
      </w:r>
      <w:r w:rsidR="006C7C6C" w:rsidRPr="00807D55">
        <w:rPr>
          <w:color w:val="000000" w:themeColor="text1"/>
        </w:rPr>
        <w:t>8</w:t>
      </w:r>
    </w:p>
    <w:p w:rsidR="0063185B" w:rsidRPr="00807D55" w:rsidRDefault="0063185B" w:rsidP="00614820">
      <w:pPr>
        <w:ind w:left="2552"/>
        <w:rPr>
          <w:color w:val="000000" w:themeColor="text1"/>
        </w:rPr>
      </w:pPr>
      <w:r w:rsidRPr="00807D55">
        <w:rPr>
          <w:color w:val="000000" w:themeColor="text1"/>
        </w:rPr>
        <w:t>Hvordan vil du gå fram for å funksjonsprøve en magnetkontakt?</w:t>
      </w:r>
    </w:p>
    <w:p w:rsidR="0063185B" w:rsidRPr="00807D55" w:rsidRDefault="0085279B" w:rsidP="00614820">
      <w:pPr>
        <w:ind w:left="2552"/>
        <w:rPr>
          <w:color w:val="000000" w:themeColor="text1"/>
        </w:rPr>
      </w:pPr>
      <w:r>
        <w:rPr>
          <w:color w:val="000000" w:themeColor="text1"/>
        </w:rPr>
        <w:t>Svar:</w:t>
      </w:r>
    </w:p>
    <w:p w:rsidR="00C71441" w:rsidRPr="00807D55" w:rsidRDefault="00C71441" w:rsidP="00614820">
      <w:pPr>
        <w:widowControl w:val="0"/>
        <w:tabs>
          <w:tab w:val="left" w:pos="142"/>
          <w:tab w:val="left" w:pos="10196"/>
        </w:tabs>
        <w:autoSpaceDE w:val="0"/>
        <w:autoSpaceDN w:val="0"/>
        <w:adjustRightInd w:val="0"/>
        <w:ind w:left="2552" w:right="4599"/>
        <w:rPr>
          <w:color w:val="000000" w:themeColor="text1"/>
        </w:rPr>
      </w:pPr>
    </w:p>
    <w:p w:rsidR="0063185B" w:rsidRPr="00807D55" w:rsidRDefault="0063185B"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5.4</w:t>
      </w:r>
      <w:r w:rsidR="006C7C6C" w:rsidRPr="00807D55">
        <w:rPr>
          <w:color w:val="000000" w:themeColor="text1"/>
        </w:rPr>
        <w:t>9</w:t>
      </w:r>
    </w:p>
    <w:p w:rsidR="0063185B" w:rsidRPr="00807D55" w:rsidRDefault="0063185B" w:rsidP="00614820">
      <w:pPr>
        <w:ind w:left="2552"/>
        <w:rPr>
          <w:color w:val="000000" w:themeColor="text1"/>
        </w:rPr>
      </w:pPr>
      <w:r w:rsidRPr="00807D55">
        <w:rPr>
          <w:color w:val="000000" w:themeColor="text1"/>
        </w:rPr>
        <w:t xml:space="preserve">Forklar kort hvordan du vil gå </w:t>
      </w:r>
      <w:r w:rsidR="000B0E5C" w:rsidRPr="00807D55">
        <w:rPr>
          <w:color w:val="000000" w:themeColor="text1"/>
        </w:rPr>
        <w:t>f</w:t>
      </w:r>
      <w:r w:rsidRPr="00807D55">
        <w:rPr>
          <w:color w:val="000000" w:themeColor="text1"/>
        </w:rPr>
        <w:t>ram for å funksjonsprøve en PIR-detektor</w:t>
      </w:r>
      <w:r w:rsidR="0085279B">
        <w:rPr>
          <w:color w:val="000000" w:themeColor="text1"/>
        </w:rPr>
        <w:t>.</w:t>
      </w:r>
    </w:p>
    <w:p w:rsidR="0063185B"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Svar:</w:t>
      </w:r>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5.</w:t>
      </w:r>
      <w:r w:rsidR="006C7C6C" w:rsidRPr="00807D55">
        <w:rPr>
          <w:color w:val="000000" w:themeColor="text1"/>
        </w:rPr>
        <w:t>50</w:t>
      </w:r>
    </w:p>
    <w:p w:rsidR="000B0E5C" w:rsidRPr="00807D55" w:rsidRDefault="000B0E5C" w:rsidP="00614820">
      <w:pPr>
        <w:ind w:left="2552"/>
        <w:rPr>
          <w:color w:val="000000" w:themeColor="text1"/>
        </w:rPr>
      </w:pPr>
      <w:r w:rsidRPr="00807D55">
        <w:rPr>
          <w:color w:val="000000" w:themeColor="text1"/>
        </w:rPr>
        <w:t>Forklar kort hvordan du vil gå fram for å funksjonsprøve et optisk alarmorgan</w:t>
      </w:r>
      <w:r w:rsidR="0085279B">
        <w:rPr>
          <w:color w:val="000000" w:themeColor="text1"/>
        </w:rPr>
        <w:t>.</w:t>
      </w:r>
      <w:r w:rsidRPr="00807D55">
        <w:rPr>
          <w:color w:val="000000" w:themeColor="text1"/>
        </w:rPr>
        <w:t xml:space="preserve"> </w:t>
      </w:r>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Svar:</w:t>
      </w:r>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p>
    <w:p w:rsidR="0063185B"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5.</w:t>
      </w:r>
      <w:r w:rsidR="006C7C6C" w:rsidRPr="00807D55">
        <w:rPr>
          <w:color w:val="000000" w:themeColor="text1"/>
        </w:rPr>
        <w:t>51</w:t>
      </w:r>
    </w:p>
    <w:p w:rsidR="000B0E5C" w:rsidRPr="00807D55" w:rsidRDefault="000B0E5C" w:rsidP="00614820">
      <w:pPr>
        <w:widowControl w:val="0"/>
        <w:tabs>
          <w:tab w:val="left" w:pos="142"/>
          <w:tab w:val="left" w:pos="10196"/>
        </w:tabs>
        <w:autoSpaceDE w:val="0"/>
        <w:autoSpaceDN w:val="0"/>
        <w:adjustRightInd w:val="0"/>
        <w:ind w:left="2552" w:right="72"/>
        <w:rPr>
          <w:color w:val="000000" w:themeColor="text1"/>
        </w:rPr>
      </w:pPr>
      <w:r w:rsidRPr="00807D55">
        <w:rPr>
          <w:color w:val="000000" w:themeColor="text1"/>
        </w:rPr>
        <w:t>Forklar kort hvordan du vil gå fram for utføre sluttkontroll på en innbruddsalarm installasjon</w:t>
      </w:r>
      <w:r w:rsidR="0085279B">
        <w:rPr>
          <w:color w:val="000000" w:themeColor="text1"/>
        </w:rPr>
        <w:t>.</w:t>
      </w:r>
      <w:bookmarkStart w:id="0" w:name="_GoBack"/>
      <w:bookmarkEnd w:id="0"/>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Svar:</w:t>
      </w:r>
    </w:p>
    <w:p w:rsidR="004E3A09" w:rsidRPr="00807D55" w:rsidRDefault="004E3A09" w:rsidP="00614820">
      <w:pPr>
        <w:widowControl w:val="0"/>
        <w:tabs>
          <w:tab w:val="left" w:pos="142"/>
          <w:tab w:val="left" w:pos="10196"/>
        </w:tabs>
        <w:autoSpaceDE w:val="0"/>
        <w:autoSpaceDN w:val="0"/>
        <w:adjustRightInd w:val="0"/>
        <w:ind w:left="2552" w:right="4599"/>
        <w:rPr>
          <w:color w:val="000000" w:themeColor="text1"/>
        </w:rPr>
      </w:pPr>
    </w:p>
    <w:p w:rsidR="00046C1A" w:rsidRPr="00807D55" w:rsidRDefault="00046C1A" w:rsidP="00984FA5">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5.</w:t>
      </w:r>
      <w:r w:rsidR="006C7C6C" w:rsidRPr="00807D55">
        <w:rPr>
          <w:color w:val="000000" w:themeColor="text1"/>
        </w:rPr>
        <w:t>52</w:t>
      </w:r>
    </w:p>
    <w:p w:rsidR="00046C1A" w:rsidRPr="00807D55" w:rsidRDefault="00046C1A" w:rsidP="006C7C6C">
      <w:pPr>
        <w:widowControl w:val="0"/>
        <w:tabs>
          <w:tab w:val="left" w:pos="142"/>
          <w:tab w:val="left" w:pos="10206"/>
        </w:tabs>
        <w:overflowPunct w:val="0"/>
        <w:autoSpaceDE w:val="0"/>
        <w:autoSpaceDN w:val="0"/>
        <w:adjustRightInd w:val="0"/>
        <w:spacing w:line="244" w:lineRule="auto"/>
        <w:ind w:left="2552" w:right="-10"/>
        <w:rPr>
          <w:color w:val="000000" w:themeColor="text1"/>
        </w:rPr>
      </w:pPr>
      <w:r w:rsidRPr="00807D55">
        <w:rPr>
          <w:color w:val="000000" w:themeColor="text1"/>
        </w:rPr>
        <w:t xml:space="preserve">I et boligalarmanlegg kan det </w:t>
      </w:r>
      <w:r w:rsidR="007D48AF" w:rsidRPr="00807D55">
        <w:rPr>
          <w:color w:val="000000" w:themeColor="text1"/>
        </w:rPr>
        <w:t>o</w:t>
      </w:r>
      <w:r w:rsidRPr="00807D55">
        <w:rPr>
          <w:color w:val="000000" w:themeColor="text1"/>
        </w:rPr>
        <w:t>gså inngå varsling av vannlekkasje. En vannlekkasje kan føre til stor skade på bygningen. Ved å installere en vannlekkasjealarm vil varslingen av vannlekkasje komme på et tidlig</w:t>
      </w:r>
      <w:r w:rsidR="000B0E5C" w:rsidRPr="00807D55">
        <w:rPr>
          <w:color w:val="000000" w:themeColor="text1"/>
        </w:rPr>
        <w:t xml:space="preserve"> </w:t>
      </w:r>
      <w:r w:rsidRPr="00807D55">
        <w:rPr>
          <w:color w:val="000000" w:themeColor="text1"/>
        </w:rPr>
        <w:t xml:space="preserve">tidspunkt slik at </w:t>
      </w:r>
      <w:r w:rsidR="007D48AF" w:rsidRPr="00807D55">
        <w:rPr>
          <w:color w:val="000000" w:themeColor="text1"/>
        </w:rPr>
        <w:t>vanntil</w:t>
      </w:r>
      <w:r w:rsidRPr="00807D55">
        <w:rPr>
          <w:color w:val="000000" w:themeColor="text1"/>
        </w:rPr>
        <w:t>førselen</w:t>
      </w:r>
      <w:r w:rsidR="007D48AF" w:rsidRPr="00807D55">
        <w:rPr>
          <w:color w:val="000000" w:themeColor="text1"/>
        </w:rPr>
        <w:t xml:space="preserve"> </w:t>
      </w:r>
      <w:r w:rsidR="000B0E5C" w:rsidRPr="00807D55">
        <w:rPr>
          <w:color w:val="000000" w:themeColor="text1"/>
        </w:rPr>
        <w:t>s</w:t>
      </w:r>
      <w:r w:rsidRPr="00807D55">
        <w:rPr>
          <w:color w:val="000000" w:themeColor="text1"/>
        </w:rPr>
        <w:t>tenges. Figur 5.</w:t>
      </w:r>
      <w:r w:rsidR="00307CAD" w:rsidRPr="00807D55">
        <w:rPr>
          <w:color w:val="000000" w:themeColor="text1"/>
        </w:rPr>
        <w:t>3</w:t>
      </w:r>
      <w:r w:rsidR="0063185B" w:rsidRPr="00807D55">
        <w:rPr>
          <w:color w:val="000000" w:themeColor="text1"/>
        </w:rPr>
        <w:t>1</w:t>
      </w:r>
      <w:r w:rsidRPr="00807D55">
        <w:rPr>
          <w:color w:val="000000" w:themeColor="text1"/>
        </w:rPr>
        <w:t xml:space="preserve"> viser et eksempel på en vanndetektor med ekstern måleprobe og et skjema for automatisk avstengning av vanntilførselen med magnetventil i rørledningen. Hvorfor er det montert et relé mellom sentralapparatet og strømtilførselen til magnetventilen?</w:t>
      </w:r>
    </w:p>
    <w:p w:rsidR="00046C1A" w:rsidRPr="00807D55" w:rsidRDefault="00046C1A" w:rsidP="00614820">
      <w:pPr>
        <w:widowControl w:val="0"/>
        <w:tabs>
          <w:tab w:val="left" w:pos="142"/>
          <w:tab w:val="left" w:pos="10206"/>
        </w:tabs>
        <w:autoSpaceDE w:val="0"/>
        <w:autoSpaceDN w:val="0"/>
        <w:adjustRightInd w:val="0"/>
        <w:spacing w:line="3" w:lineRule="exact"/>
        <w:ind w:left="2552" w:right="1417"/>
        <w:rPr>
          <w:color w:val="000000" w:themeColor="text1"/>
        </w:rPr>
      </w:pPr>
    </w:p>
    <w:p w:rsidR="00046C1A" w:rsidRPr="00807D55" w:rsidRDefault="00046C1A" w:rsidP="00614820">
      <w:pPr>
        <w:widowControl w:val="0"/>
        <w:tabs>
          <w:tab w:val="left" w:pos="142"/>
          <w:tab w:val="left" w:pos="10206"/>
        </w:tabs>
        <w:autoSpaceDE w:val="0"/>
        <w:autoSpaceDN w:val="0"/>
        <w:adjustRightInd w:val="0"/>
        <w:ind w:left="2552" w:right="1417"/>
        <w:rPr>
          <w:color w:val="000000" w:themeColor="text1"/>
        </w:rPr>
      </w:pPr>
      <w:r w:rsidRPr="00807D55">
        <w:rPr>
          <w:color w:val="000000" w:themeColor="text1"/>
        </w:rPr>
        <w:t>Svar:</w:t>
      </w:r>
    </w:p>
    <w:p w:rsidR="00046C1A" w:rsidRPr="00807D55" w:rsidRDefault="00046C1A" w:rsidP="00614820">
      <w:pPr>
        <w:widowControl w:val="0"/>
        <w:tabs>
          <w:tab w:val="left" w:pos="142"/>
          <w:tab w:val="left" w:pos="10206"/>
        </w:tabs>
        <w:autoSpaceDE w:val="0"/>
        <w:autoSpaceDN w:val="0"/>
        <w:adjustRightInd w:val="0"/>
        <w:spacing w:line="200" w:lineRule="exact"/>
        <w:ind w:left="2552" w:right="4599"/>
        <w:rPr>
          <w:color w:val="000000" w:themeColor="text1"/>
        </w:rPr>
      </w:pPr>
    </w:p>
    <w:p w:rsidR="000B0E5C" w:rsidRPr="00807D55" w:rsidRDefault="000B0E5C" w:rsidP="00614820">
      <w:pPr>
        <w:widowControl w:val="0"/>
        <w:tabs>
          <w:tab w:val="left" w:pos="142"/>
          <w:tab w:val="left" w:pos="10196"/>
        </w:tabs>
        <w:autoSpaceDE w:val="0"/>
        <w:autoSpaceDN w:val="0"/>
        <w:adjustRightInd w:val="0"/>
        <w:ind w:left="2552" w:right="4599"/>
        <w:rPr>
          <w:color w:val="000000" w:themeColor="text1"/>
        </w:rPr>
      </w:pPr>
      <w:r w:rsidRPr="00807D55">
        <w:rPr>
          <w:color w:val="000000" w:themeColor="text1"/>
        </w:rPr>
        <w:t>5.</w:t>
      </w:r>
      <w:r w:rsidR="006C7C6C" w:rsidRPr="00807D55">
        <w:rPr>
          <w:color w:val="000000" w:themeColor="text1"/>
        </w:rPr>
        <w:t>53</w:t>
      </w:r>
    </w:p>
    <w:p w:rsidR="000B0E5C" w:rsidRPr="00807D55" w:rsidRDefault="000B0E5C" w:rsidP="00614820">
      <w:pPr>
        <w:ind w:left="2552"/>
        <w:rPr>
          <w:color w:val="000000" w:themeColor="text1"/>
        </w:rPr>
      </w:pPr>
      <w:r w:rsidRPr="00807D55">
        <w:rPr>
          <w:color w:val="000000" w:themeColor="text1"/>
        </w:rPr>
        <w:t>Forklar kort hvordan du vil gå fram for å funksjonsprøve et en</w:t>
      </w:r>
      <w:r w:rsidR="006507E4" w:rsidRPr="00807D55">
        <w:rPr>
          <w:color w:val="000000" w:themeColor="text1"/>
        </w:rPr>
        <w:t xml:space="preserve"> </w:t>
      </w:r>
      <w:r w:rsidRPr="00807D55">
        <w:rPr>
          <w:color w:val="000000" w:themeColor="text1"/>
        </w:rPr>
        <w:t>vannlek</w:t>
      </w:r>
      <w:r w:rsidR="004B28BF" w:rsidRPr="00807D55">
        <w:rPr>
          <w:color w:val="000000" w:themeColor="text1"/>
        </w:rPr>
        <w:t>k</w:t>
      </w:r>
      <w:r w:rsidRPr="00807D55">
        <w:rPr>
          <w:color w:val="000000" w:themeColor="text1"/>
        </w:rPr>
        <w:t xml:space="preserve">asjealarm </w:t>
      </w:r>
    </w:p>
    <w:p w:rsidR="000B0E5C" w:rsidRPr="00807D55" w:rsidRDefault="000B0E5C" w:rsidP="00984FA5">
      <w:pPr>
        <w:widowControl w:val="0"/>
        <w:tabs>
          <w:tab w:val="left" w:pos="142"/>
          <w:tab w:val="left" w:pos="10206"/>
        </w:tabs>
        <w:autoSpaceDE w:val="0"/>
        <w:autoSpaceDN w:val="0"/>
        <w:adjustRightInd w:val="0"/>
        <w:ind w:left="2552" w:right="4599"/>
        <w:rPr>
          <w:b/>
          <w:bCs/>
          <w:color w:val="000000" w:themeColor="text1"/>
        </w:rPr>
      </w:pPr>
      <w:r w:rsidRPr="00807D55">
        <w:rPr>
          <w:color w:val="000000" w:themeColor="text1"/>
        </w:rPr>
        <w:t>Svar:</w:t>
      </w:r>
    </w:p>
    <w:sectPr w:rsidR="000B0E5C"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5279B"/>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84FA5"/>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D6FAF"/>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991"/>
    <w:rsid w:val="00E8458F"/>
    <w:rsid w:val="00E926E7"/>
    <w:rsid w:val="00E9406A"/>
    <w:rsid w:val="00E96CE3"/>
    <w:rsid w:val="00EA540E"/>
    <w:rsid w:val="00EA555A"/>
    <w:rsid w:val="00EC357A"/>
    <w:rsid w:val="00EC5B0E"/>
    <w:rsid w:val="00EC786C"/>
    <w:rsid w:val="00ED15D9"/>
    <w:rsid w:val="00ED491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bd9e53e-6585-4f50-95a9-cc115a295e47" ContentTypeId="0x0101002703D2AF657F4CC69F3B5766777647D78B"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2.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4.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5.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6.xml><?xml version="1.0" encoding="utf-8"?>
<ds:datastoreItem xmlns:ds="http://schemas.openxmlformats.org/officeDocument/2006/customXml" ds:itemID="{A8DF4B09-41B2-480A-82BB-877EE332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1627</Words>
  <Characters>8626</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7</cp:revision>
  <cp:lastPrinted>2015-06-28T19:28:00Z</cp:lastPrinted>
  <dcterms:created xsi:type="dcterms:W3CDTF">2016-02-11T11:55:00Z</dcterms:created>
  <dcterms:modified xsi:type="dcterms:W3CDTF">2016-02-11T13:28:00Z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